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Theme="majorHAnsi" w:hAnsiTheme="majorHAnsi" w:cstheme="majorBidi"/>
          <w:b/>
          <w:bCs/>
          <w:sz w:val="36"/>
          <w:szCs w:val="36"/>
        </w:rPr>
        <w:id w:val="-310258465"/>
        <w:docPartObj>
          <w:docPartGallery w:val="Cover Pages"/>
          <w:docPartUnique/>
        </w:docPartObj>
      </w:sdtPr>
      <w:sdtEndPr>
        <w:rPr>
          <w:b w:val="0"/>
          <w:bCs w:val="0"/>
          <w:color w:val="707276"/>
          <w:sz w:val="20"/>
          <w:szCs w:val="20"/>
          <w:highlight w:val="lightGray"/>
        </w:rPr>
      </w:sdtEndPr>
      <w:sdtContent>
        <w:p w14:paraId="75C5CFF5" w14:textId="7F9E2B05" w:rsidR="002E4208" w:rsidRPr="00C744E8" w:rsidRDefault="00085034" w:rsidP="002E4208">
          <w:pPr>
            <w:tabs>
              <w:tab w:val="left" w:pos="2880"/>
            </w:tabs>
            <w:ind w:right="2160"/>
            <w:rPr>
              <w:rFonts w:asciiTheme="majorHAnsi" w:hAnsiTheme="majorHAnsi" w:cstheme="majorHAnsi"/>
              <w:b/>
              <w:color w:val="D77600" w:themeColor="text2"/>
              <w:sz w:val="28"/>
            </w:rPr>
          </w:pPr>
          <w:r w:rsidRPr="00C744E8">
            <w:rPr>
              <w:rFonts w:asciiTheme="majorHAnsi" w:hAnsiTheme="majorHAnsi" w:cstheme="majorHAnsi"/>
              <w:noProof/>
              <w:color w:val="D77600" w:themeColor="text2"/>
            </w:rPr>
            <w:drawing>
              <wp:anchor distT="0" distB="0" distL="0" distR="0" simplePos="0" relativeHeight="251658240" behindDoc="1" locked="0" layoutInCell="1" allowOverlap="1" wp14:anchorId="4ACDB26D" wp14:editId="5042DD7B">
                <wp:simplePos x="0" y="0"/>
                <wp:positionH relativeFrom="page">
                  <wp:posOffset>5837275</wp:posOffset>
                </wp:positionH>
                <wp:positionV relativeFrom="page">
                  <wp:posOffset>9569</wp:posOffset>
                </wp:positionV>
                <wp:extent cx="1947672" cy="1600200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NNL_Agenda_Logo_with_Endorsement_05-13-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7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E4208" w:rsidRPr="00C744E8">
            <w:rPr>
              <w:rFonts w:asciiTheme="majorHAnsi" w:hAnsiTheme="majorHAnsi" w:cstheme="majorHAnsi"/>
              <w:noProof/>
              <w:color w:val="D77600" w:themeColor="text2"/>
            </w:rPr>
            <w:drawing>
              <wp:anchor distT="0" distB="0" distL="0" distR="0" simplePos="0" relativeHeight="251658241" behindDoc="1" locked="0" layoutInCell="1" allowOverlap="1" wp14:anchorId="3037A861" wp14:editId="2DB4CF26">
                <wp:simplePos x="0" y="0"/>
                <wp:positionH relativeFrom="page">
                  <wp:posOffset>5837275</wp:posOffset>
                </wp:positionH>
                <wp:positionV relativeFrom="page">
                  <wp:posOffset>9569</wp:posOffset>
                </wp:positionV>
                <wp:extent cx="1947672" cy="1600200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NNL_Agenda_Logo_with_Endorsement_05-13-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7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E4208" w:rsidRPr="00C744E8">
            <w:rPr>
              <w:rFonts w:asciiTheme="majorHAnsi" w:hAnsiTheme="majorHAnsi" w:cstheme="majorHAnsi"/>
              <w:noProof/>
              <w:color w:val="D77600" w:themeColor="text2"/>
            </w:rPr>
            <w:drawing>
              <wp:anchor distT="0" distB="0" distL="0" distR="0" simplePos="0" relativeHeight="251658242" behindDoc="1" locked="0" layoutInCell="1" allowOverlap="1" wp14:anchorId="4AC3E5BD" wp14:editId="5C672E3C">
                <wp:simplePos x="0" y="0"/>
                <wp:positionH relativeFrom="page">
                  <wp:posOffset>5837275</wp:posOffset>
                </wp:positionH>
                <wp:positionV relativeFrom="page">
                  <wp:posOffset>9569</wp:posOffset>
                </wp:positionV>
                <wp:extent cx="1947672" cy="1600200"/>
                <wp:effectExtent l="0" t="0" r="0" b="0"/>
                <wp:wrapNone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NNL_Agenda_Logo_with_Endorsement_05-13-0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47672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2E4208" w:rsidRPr="00C744E8">
            <w:rPr>
              <w:rFonts w:asciiTheme="majorHAnsi" w:hAnsiTheme="majorHAnsi" w:cstheme="majorHAnsi"/>
              <w:b/>
              <w:bCs/>
              <w:color w:val="D77600" w:themeColor="text2"/>
              <w:sz w:val="36"/>
              <w:szCs w:val="36"/>
            </w:rPr>
            <w:t xml:space="preserve">Institutional Biological Safety </w:t>
          </w:r>
          <w:r w:rsidR="002E4208" w:rsidRPr="00C744E8">
            <w:rPr>
              <w:rFonts w:asciiTheme="majorHAnsi" w:hAnsiTheme="majorHAnsi" w:cstheme="majorHAnsi"/>
              <w:b/>
              <w:color w:val="D77600" w:themeColor="text2"/>
              <w:sz w:val="36"/>
            </w:rPr>
            <w:br/>
          </w:r>
          <w:r w:rsidR="002E4208" w:rsidRPr="00C744E8">
            <w:rPr>
              <w:rFonts w:asciiTheme="majorHAnsi" w:hAnsiTheme="majorHAnsi" w:cstheme="majorHAnsi"/>
              <w:b/>
              <w:bCs/>
              <w:color w:val="D77600" w:themeColor="text2"/>
              <w:sz w:val="36"/>
              <w:szCs w:val="36"/>
            </w:rPr>
            <w:t>Committee Meeting</w:t>
          </w:r>
        </w:p>
        <w:p w14:paraId="40C7D0F5" w14:textId="77777777" w:rsidR="002E4208" w:rsidRPr="00C744E8" w:rsidRDefault="002E4208" w:rsidP="002E4208">
          <w:pPr>
            <w:tabs>
              <w:tab w:val="left" w:pos="2880"/>
            </w:tabs>
            <w:rPr>
              <w:rFonts w:asciiTheme="majorHAnsi" w:hAnsiTheme="majorHAnsi" w:cstheme="majorHAnsi"/>
            </w:rPr>
          </w:pPr>
        </w:p>
        <w:p w14:paraId="05303ED9" w14:textId="209AA956" w:rsidR="001F1F64" w:rsidRPr="00C744E8" w:rsidRDefault="00F74547" w:rsidP="001F1F64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sz w:val="28"/>
              <w:szCs w:val="28"/>
            </w:rPr>
          </w:pP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Wednesday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 xml:space="preserve">, </w:t>
          </w:r>
          <w:r w:rsidR="007E68ED">
            <w:rPr>
              <w:rFonts w:asciiTheme="majorHAnsi" w:hAnsiTheme="majorHAnsi" w:cstheme="majorHAnsi"/>
              <w:b/>
              <w:sz w:val="28"/>
              <w:szCs w:val="28"/>
            </w:rPr>
            <w:t>July 23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>, 202</w:t>
          </w:r>
          <w:r w:rsidR="009D61C9" w:rsidRPr="00C744E8">
            <w:rPr>
              <w:rFonts w:asciiTheme="majorHAnsi" w:hAnsiTheme="majorHAnsi" w:cstheme="majorHAnsi"/>
              <w:b/>
              <w:sz w:val="28"/>
              <w:szCs w:val="28"/>
            </w:rPr>
            <w:t>5</w:t>
          </w:r>
        </w:p>
        <w:p w14:paraId="26E7B698" w14:textId="22A5353E" w:rsidR="001F1F64" w:rsidRPr="00C744E8" w:rsidRDefault="00527B75" w:rsidP="001F1F64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sz w:val="28"/>
              <w:szCs w:val="28"/>
            </w:rPr>
          </w:pP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2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>:</w:t>
          </w: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3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 xml:space="preserve">0 pm – </w:t>
          </w: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4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>:</w:t>
          </w: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0</w:t>
          </w:r>
          <w:r w:rsidR="001F1F64" w:rsidRPr="00C744E8">
            <w:rPr>
              <w:rFonts w:asciiTheme="majorHAnsi" w:hAnsiTheme="majorHAnsi" w:cstheme="majorHAnsi"/>
              <w:b/>
              <w:sz w:val="28"/>
              <w:szCs w:val="28"/>
            </w:rPr>
            <w:t>0 pm</w:t>
          </w:r>
        </w:p>
        <w:p w14:paraId="0BCA162E" w14:textId="1BCD7CD3" w:rsidR="0052594B" w:rsidRPr="00C744E8" w:rsidRDefault="001F1F64" w:rsidP="001F1F64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16"/>
              <w:szCs w:val="16"/>
            </w:rPr>
          </w:pPr>
          <w:r w:rsidRPr="00C744E8">
            <w:rPr>
              <w:rFonts w:asciiTheme="majorHAnsi" w:hAnsiTheme="majorHAnsi" w:cstheme="majorHAnsi"/>
              <w:b/>
              <w:sz w:val="28"/>
              <w:szCs w:val="28"/>
            </w:rPr>
            <w:t>Hybrid meeting</w:t>
          </w:r>
        </w:p>
        <w:p w14:paraId="60CA6642" w14:textId="77777777" w:rsidR="001F1F64" w:rsidRPr="00C744E8" w:rsidRDefault="001F1F64" w:rsidP="002E4208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sz w:val="20"/>
              <w:szCs w:val="20"/>
              <w:u w:val="single"/>
            </w:rPr>
          </w:pPr>
        </w:p>
        <w:p w14:paraId="1E7B7890" w14:textId="77777777" w:rsidR="007E68ED" w:rsidRDefault="002E4208" w:rsidP="002E4208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sz w:val="20"/>
              <w:szCs w:val="20"/>
              <w:u w:val="single"/>
            </w:rPr>
          </w:pPr>
          <w:r w:rsidRPr="00C744E8">
            <w:rPr>
              <w:rFonts w:asciiTheme="majorHAnsi" w:hAnsiTheme="majorHAnsi" w:cstheme="majorHAnsi"/>
              <w:b/>
              <w:sz w:val="20"/>
              <w:szCs w:val="20"/>
              <w:u w:val="single"/>
            </w:rPr>
            <w:t>Attendees</w:t>
          </w:r>
        </w:p>
        <w:p w14:paraId="0A184F58" w14:textId="100F3660" w:rsidR="002E4208" w:rsidRPr="00C744E8" w:rsidRDefault="007E68ED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sz w:val="20"/>
              <w:szCs w:val="20"/>
            </w:rPr>
            <w:t>Robert Egbert (IBC Chair</w:t>
          </w:r>
          <w:r w:rsidR="14B21949" w:rsidRPr="5CAC7266">
            <w:rPr>
              <w:rFonts w:asciiTheme="majorHAnsi" w:hAnsiTheme="majorHAnsi" w:cstheme="majorBidi"/>
              <w:sz w:val="20"/>
              <w:szCs w:val="20"/>
            </w:rPr>
            <w:t>)</w:t>
          </w:r>
          <w:r>
            <w:tab/>
          </w:r>
          <w:r>
            <w:tab/>
          </w:r>
          <w:r>
            <w:tab/>
          </w:r>
          <w:r>
            <w:tab/>
          </w:r>
        </w:p>
        <w:p w14:paraId="4E85C8D0" w14:textId="1453B3F9" w:rsidR="00997528" w:rsidRDefault="005A26F7" w:rsidP="5CAC7266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sectPr w:rsidR="00997528" w:rsidSect="00B25ABE">
              <w:headerReference w:type="even" r:id="rId13"/>
              <w:headerReference w:type="default" r:id="rId14"/>
              <w:footerReference w:type="even" r:id="rId15"/>
              <w:footerReference w:type="default" r:id="rId16"/>
              <w:headerReference w:type="first" r:id="rId17"/>
              <w:footerReference w:type="first" r:id="rId18"/>
              <w:pgSz w:w="12240" w:h="15840"/>
              <w:pgMar w:top="1080" w:right="1440" w:bottom="720" w:left="1440" w:header="720" w:footer="288" w:gutter="0"/>
              <w:cols w:space="720"/>
              <w:titlePg/>
              <w:docGrid w:linePitch="299"/>
            </w:sectPr>
          </w:pPr>
          <w:bookmarkStart w:id="0" w:name="_Hlk135384252"/>
          <w:r w:rsidRPr="5CAC7266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Erin Brede</w:t>
          </w:r>
          <w:r w:rsidR="00294291" w:rsidRPr="5CAC7266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weg</w:t>
          </w:r>
          <w:r w:rsidR="00997528" w:rsidRPr="5CAC7266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(IBC Vice Chair)</w:t>
          </w:r>
        </w:p>
        <w:p w14:paraId="6C0BB4F6" w14:textId="5BF4071F" w:rsidR="00997528" w:rsidRDefault="00667036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Owen Leiser</w:t>
          </w:r>
          <w:r w:rsidR="00997528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</w:t>
          </w:r>
          <w:proofErr w:type="gramStart"/>
          <w:r w:rsidR="00997528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rDNA</w:t>
          </w:r>
          <w:proofErr w:type="gramEnd"/>
          <w:r w:rsidR="00997528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Subject Matter Expert)</w:t>
          </w:r>
        </w:p>
        <w:p w14:paraId="74882FD9" w14:textId="1EE21BDB" w:rsidR="00110430" w:rsidRDefault="00294291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4C462C04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Amy Person</w:t>
          </w:r>
          <w:r w:rsidR="00110430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(Local Non-Affiliated Member)</w:t>
          </w:r>
        </w:p>
        <w:p w14:paraId="453FAD3F" w14:textId="45224961" w:rsidR="007E68ED" w:rsidRDefault="007E68ED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Ted Ricci (Local Non-Affiliated Member)</w:t>
          </w:r>
        </w:p>
        <w:p w14:paraId="7677EBAC" w14:textId="7FEB38FA" w:rsidR="00F34909" w:rsidRDefault="00294291" w:rsidP="689F8D3C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Danielle Saunders</w:t>
          </w:r>
          <w:r w:rsidR="00F34909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(Animal Expert</w:t>
          </w:r>
          <w:r w:rsidR="00903FE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, Technical Representative</w:t>
          </w:r>
          <w:r w:rsidR="00F34909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)</w:t>
          </w:r>
        </w:p>
        <w:p w14:paraId="4281F094" w14:textId="6BE9564E" w:rsidR="00F34909" w:rsidRPr="002C3831" w:rsidRDefault="009D61C9" w:rsidP="689F8D3C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William Chrisler</w:t>
          </w:r>
          <w:r w:rsidR="00F34909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</w:t>
          </w:r>
          <w:r w:rsidR="00F12FC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Technical </w:t>
          </w:r>
          <w:r w:rsidR="00F34909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Rep</w:t>
          </w:r>
          <w:r w:rsidR="00F12FC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resentative</w:t>
          </w:r>
          <w:r w:rsidR="00F34909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)</w:t>
          </w:r>
        </w:p>
        <w:bookmarkEnd w:id="0"/>
        <w:p w14:paraId="729C8026" w14:textId="42D66A0C" w:rsidR="003059D5" w:rsidRDefault="00C41430" w:rsidP="689F8D3C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J</w:t>
          </w:r>
          <w:r w:rsidR="00667036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en Mobberley</w:t>
          </w:r>
          <w:r w:rsidR="003059D5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</w:t>
          </w:r>
          <w:r w:rsidR="00F12FC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Technical </w:t>
          </w:r>
          <w:r w:rsidR="003059D5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Rep</w:t>
          </w:r>
          <w:r w:rsidR="00F12FC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resentative</w:t>
          </w:r>
          <w:r w:rsidR="003059D5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)</w:t>
          </w:r>
        </w:p>
        <w:p w14:paraId="7F90DF4D" w14:textId="1C42E212" w:rsidR="00ED11D0" w:rsidRDefault="00667036" w:rsidP="689F8D3C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Vimal Balasubra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ma</w:t>
          </w: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nian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(Plant Expert</w:t>
          </w:r>
          <w:r w:rsidR="00903FE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, Technical Representative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)</w:t>
          </w:r>
        </w:p>
        <w:p w14:paraId="79294574" w14:textId="4EB84C65" w:rsidR="00ED11D0" w:rsidRDefault="00D40703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Elizabeth Rosso</w:t>
          </w:r>
          <w:r w:rsidR="00ED11D0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(Legal Expert)</w:t>
          </w:r>
        </w:p>
        <w:p w14:paraId="73CEA40A" w14:textId="0AC09E3B" w:rsidR="000A5BC3" w:rsidRDefault="00D40703" w:rsidP="689F8D3C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Mylissia Smith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 (B</w:t>
          </w:r>
          <w:r w:rsidR="00903FE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iological 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S</w:t>
          </w:r>
          <w:r w:rsidR="00903FE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 xml:space="preserve">afety 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O</w:t>
          </w:r>
          <w:r w:rsidR="00903FE7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fficer</w:t>
          </w:r>
          <w:r w:rsidR="00ED11D0" w:rsidRPr="689F8D3C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)</w:t>
          </w:r>
        </w:p>
        <w:p w14:paraId="3AFA5CD9" w14:textId="77777777" w:rsidR="00872B7F" w:rsidRDefault="00872B7F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</w:p>
        <w:p w14:paraId="01D0DF8B" w14:textId="0DABA185" w:rsidR="00872B7F" w:rsidRPr="00A92AD3" w:rsidRDefault="00A92AD3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  <w:u w:val="single"/>
            </w:rPr>
          </w:pPr>
          <w:r w:rsidRPr="00A92AD3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  <w:u w:val="single"/>
            </w:rPr>
            <w:t>Other Attendees</w:t>
          </w:r>
        </w:p>
        <w:p w14:paraId="08082D82" w14:textId="2E0767F1" w:rsidR="00A92AD3" w:rsidRDefault="00A92AD3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Lara Hastings</w:t>
          </w:r>
        </w:p>
        <w:p w14:paraId="6C6236B6" w14:textId="4D51C18D" w:rsidR="007E68ED" w:rsidRDefault="007E68ED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Doug Burkes</w:t>
          </w:r>
        </w:p>
        <w:p w14:paraId="1184ED6B" w14:textId="04B9C395" w:rsidR="007E68ED" w:rsidRDefault="007E68ED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Jill Brandon</w:t>
          </w:r>
        </w:p>
        <w:p w14:paraId="150117CF" w14:textId="6B665CEE" w:rsidR="00A92AD3" w:rsidRDefault="00A92AD3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David Billetdeaux</w:t>
          </w:r>
        </w:p>
        <w:p w14:paraId="15AD001C" w14:textId="4B171877" w:rsidR="007E68ED" w:rsidRDefault="007E68ED" w:rsidP="4C462C04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Robert Jeters</w:t>
          </w:r>
        </w:p>
        <w:p w14:paraId="7ED03379" w14:textId="1F6F8128" w:rsidR="007E68ED" w:rsidRDefault="007E68ED" w:rsidP="3293A027">
          <w:pPr>
            <w:widowControl w:val="0"/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303132" w:themeColor="text1" w:themeShade="80"/>
              <w:sz w:val="20"/>
              <w:szCs w:val="20"/>
            </w:rPr>
            <w:t>Carina Cassel</w:t>
          </w:r>
        </w:p>
        <w:p w14:paraId="42B122EF" w14:textId="3799A2DE" w:rsidR="00CD0582" w:rsidRPr="00C744E8" w:rsidRDefault="00CD0582" w:rsidP="009F266B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</w:pPr>
        </w:p>
        <w:p w14:paraId="70E23F87" w14:textId="4A97F57A" w:rsidR="000240B8" w:rsidRPr="00C744E8" w:rsidRDefault="002E4208" w:rsidP="001D22A9">
          <w:pPr>
            <w:tabs>
              <w:tab w:val="clear" w:pos="360"/>
              <w:tab w:val="clear" w:pos="720"/>
              <w:tab w:val="clear" w:pos="1080"/>
              <w:tab w:val="left" w:pos="1710"/>
              <w:tab w:val="left" w:pos="2160"/>
              <w:tab w:val="left" w:pos="4140"/>
              <w:tab w:val="left" w:pos="4410"/>
              <w:tab w:val="left" w:pos="675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</w:pPr>
          <w:r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  <w:t>Welcome</w:t>
          </w:r>
        </w:p>
        <w:p w14:paraId="442D8C17" w14:textId="77777777" w:rsidR="0052594B" w:rsidRPr="00C744E8" w:rsidRDefault="0052594B" w:rsidP="001D22A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1AD7FE1B" w14:textId="390B84C8" w:rsidR="00E83858" w:rsidRDefault="00371920" w:rsidP="001D22A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Call to Order: </w:t>
          </w:r>
          <w:r w:rsidR="00EA0EF1">
            <w:rPr>
              <w:rFonts w:asciiTheme="majorHAnsi" w:hAnsiTheme="majorHAnsi" w:cstheme="majorHAnsi"/>
              <w:color w:val="000000"/>
              <w:sz w:val="20"/>
              <w:szCs w:val="20"/>
            </w:rPr>
            <w:t>The Chair</w:t>
          </w:r>
          <w:r w:rsidR="0098206C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D004F5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called the meeting to order </w:t>
          </w:r>
          <w:r w:rsidR="00116587">
            <w:rPr>
              <w:rFonts w:asciiTheme="majorHAnsi" w:hAnsiTheme="majorHAnsi" w:cstheme="majorHAnsi"/>
              <w:color w:val="000000"/>
              <w:sz w:val="20"/>
              <w:szCs w:val="20"/>
            </w:rPr>
            <w:t>at 2:</w:t>
          </w:r>
          <w:r w:rsidR="007E68E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32 </w:t>
          </w:r>
          <w:r w:rsidR="00116587">
            <w:rPr>
              <w:rFonts w:asciiTheme="majorHAnsi" w:hAnsiTheme="majorHAnsi" w:cstheme="majorHAnsi"/>
              <w:color w:val="000000"/>
              <w:sz w:val="20"/>
              <w:szCs w:val="20"/>
            </w:rPr>
            <w:t>pm</w:t>
          </w:r>
          <w:r w:rsidR="00FC3534">
            <w:rPr>
              <w:rFonts w:asciiTheme="majorHAnsi" w:hAnsiTheme="majorHAnsi" w:cstheme="majorHAnsi"/>
              <w:color w:val="000000"/>
              <w:sz w:val="20"/>
              <w:szCs w:val="20"/>
            </w:rPr>
            <w:t>.</w:t>
          </w:r>
        </w:p>
        <w:p w14:paraId="7BC58F1B" w14:textId="77777777" w:rsidR="00E83858" w:rsidRDefault="00E83858" w:rsidP="001D22A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0D979C25" w14:textId="0682A9BF" w:rsidR="00875372" w:rsidRDefault="00E81075" w:rsidP="001D22A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R</w:t>
          </w:r>
          <w:r w:rsidR="00C93360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oll call</w:t>
          </w:r>
          <w:r w:rsidR="00F03C47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was taken. </w:t>
          </w:r>
          <w:proofErr w:type="gramStart"/>
          <w:r w:rsidR="00B43EE7">
            <w:rPr>
              <w:rFonts w:asciiTheme="majorHAnsi" w:hAnsiTheme="majorHAnsi" w:cstheme="majorHAnsi"/>
              <w:color w:val="000000"/>
              <w:sz w:val="20"/>
              <w:szCs w:val="20"/>
            </w:rPr>
            <w:t>Voting</w:t>
          </w:r>
          <w:proofErr w:type="gramEnd"/>
          <w:r w:rsidR="00B43EE7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quorum was present.</w:t>
          </w:r>
        </w:p>
        <w:p w14:paraId="3D81D68F" w14:textId="77777777" w:rsidR="0042530B" w:rsidRDefault="0042530B" w:rsidP="001D22A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  <w:lang w:eastAsia="ko-KR"/>
            </w:rPr>
          </w:pPr>
        </w:p>
        <w:p w14:paraId="7A077992" w14:textId="77777777" w:rsidR="0052594B" w:rsidRPr="00C744E8" w:rsidRDefault="0052594B" w:rsidP="00CF0776">
          <w:pPr>
            <w:tabs>
              <w:tab w:val="clear" w:pos="360"/>
              <w:tab w:val="clear" w:pos="720"/>
              <w:tab w:val="clear" w:pos="1080"/>
              <w:tab w:val="left" w:pos="1710"/>
              <w:tab w:val="left" w:pos="2160"/>
              <w:tab w:val="left" w:pos="4140"/>
              <w:tab w:val="left" w:pos="4410"/>
              <w:tab w:val="left" w:pos="675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</w:pPr>
        </w:p>
        <w:p w14:paraId="5F7B90E8" w14:textId="77777777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  <w:u w:val="single"/>
            </w:rPr>
            <w:t>​IBC Approvals and Notifications</w:t>
          </w:r>
          <w:r w:rsidRPr="00AE685C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> </w:t>
          </w:r>
        </w:p>
        <w:p w14:paraId="2272F2EB" w14:textId="77777777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  <w:t>​</w:t>
          </w:r>
          <w:r w:rsidRPr="00AE685C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> </w:t>
          </w:r>
        </w:p>
        <w:p w14:paraId="2EDDE4A8" w14:textId="1978AEC8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  <w:t>​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Minutes – </w:t>
          </w:r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The Chair moved to approve the </w:t>
          </w:r>
          <w:r w:rsidR="007E68ED">
            <w:rPr>
              <w:rFonts w:asciiTheme="majorHAnsi" w:hAnsiTheme="majorHAnsi" w:cstheme="majorHAnsi"/>
              <w:color w:val="000000"/>
              <w:sz w:val="20"/>
              <w:szCs w:val="20"/>
            </w:rPr>
            <w:t>June 25</w:t>
          </w:r>
          <w:r w:rsidR="00B044C5" w:rsidRPr="00B044C5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, </w:t>
          </w:r>
          <w:r w:rsidR="000F32FD" w:rsidRPr="00B044C5">
            <w:rPr>
              <w:rFonts w:asciiTheme="majorHAnsi" w:hAnsiTheme="majorHAnsi" w:cstheme="majorHAnsi"/>
              <w:color w:val="000000"/>
              <w:sz w:val="20"/>
              <w:szCs w:val="20"/>
            </w:rPr>
            <w:t>2025,</w:t>
          </w:r>
          <w:r w:rsidR="00B044C5" w:rsidRPr="00B044C5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minutes </w:t>
          </w:r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>as written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>.</w:t>
          </w:r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No discussion was had. </w:t>
          </w:r>
          <w:proofErr w:type="gramStart"/>
          <w:r w:rsidR="00C27507">
            <w:rPr>
              <w:rFonts w:asciiTheme="majorHAnsi" w:hAnsiTheme="majorHAnsi" w:cstheme="majorHAnsi"/>
              <w:color w:val="000000"/>
              <w:sz w:val="20"/>
              <w:szCs w:val="20"/>
            </w:rPr>
            <w:t>The June</w:t>
          </w:r>
          <w:proofErr w:type="gramEnd"/>
          <w:r w:rsidR="007E68E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25</w:t>
          </w:r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, </w:t>
          </w:r>
          <w:proofErr w:type="gramStart"/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>2025</w:t>
          </w:r>
          <w:proofErr w:type="gramEnd"/>
          <w:r w:rsidR="00B24A4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minutes were approved.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> </w:t>
          </w:r>
        </w:p>
        <w:p w14:paraId="1199DF38" w14:textId="77777777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  <w:t>​</w:t>
          </w:r>
          <w:r w:rsidRPr="00AE685C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> </w:t>
          </w:r>
        </w:p>
        <w:p w14:paraId="5715272E" w14:textId="71BC9BDC" w:rsid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  <w:t>​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>rDNA Registrations</w:t>
          </w:r>
          <w:r w:rsidR="00FD66E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: </w:t>
          </w:r>
          <w:r w:rsidR="00FD66E0"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>There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were </w:t>
          </w:r>
          <w:r w:rsidR="007E68ED">
            <w:rPr>
              <w:rFonts w:asciiTheme="majorHAnsi" w:hAnsiTheme="majorHAnsi" w:cstheme="majorHAnsi"/>
              <w:color w:val="000000"/>
              <w:sz w:val="20"/>
              <w:szCs w:val="20"/>
            </w:rPr>
            <w:t>five</w:t>
          </w:r>
          <w:r w:rsidR="00867DC9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(5)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rDNA Registrations to </w:t>
          </w:r>
          <w:r w:rsidR="001D137C">
            <w:rPr>
              <w:rFonts w:asciiTheme="majorHAnsi" w:hAnsiTheme="majorHAnsi" w:cstheme="majorHAnsi"/>
              <w:color w:val="000000"/>
              <w:sz w:val="20"/>
              <w:szCs w:val="20"/>
            </w:rPr>
            <w:t>review</w:t>
          </w:r>
          <w:r w:rsidRPr="00AE685C">
            <w:rPr>
              <w:rFonts w:asciiTheme="majorHAnsi" w:hAnsiTheme="majorHAnsi" w:cstheme="majorHAnsi"/>
              <w:color w:val="000000"/>
              <w:sz w:val="20"/>
              <w:szCs w:val="20"/>
            </w:rPr>
            <w:t>: </w:t>
          </w:r>
        </w:p>
        <w:p w14:paraId="1A08BF96" w14:textId="77777777" w:rsidR="00116587" w:rsidRDefault="00116587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17854063" w14:textId="22476A08" w:rsidR="00116587" w:rsidRDefault="002F40D4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>New</w:t>
          </w:r>
          <w:r w:rsidR="00E5071A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Registration LA-</w:t>
          </w:r>
          <w:r w:rsidR="00E672BD">
            <w:rPr>
              <w:rFonts w:asciiTheme="majorHAnsi" w:hAnsiTheme="majorHAnsi" w:cstheme="majorHAnsi"/>
              <w:color w:val="000000"/>
              <w:sz w:val="20"/>
              <w:szCs w:val="20"/>
            </w:rPr>
            <w:t>RDNA-</w:t>
          </w:r>
          <w:r w:rsidR="00E5071A">
            <w:rPr>
              <w:rFonts w:asciiTheme="majorHAnsi" w:hAnsiTheme="majorHAnsi" w:cstheme="majorHAnsi"/>
              <w:color w:val="000000"/>
              <w:sz w:val="20"/>
              <w:szCs w:val="20"/>
            </w:rPr>
            <w:t>5033</w:t>
          </w:r>
          <w:r w:rsidR="007D13A9">
            <w:rPr>
              <w:rFonts w:asciiTheme="majorHAnsi" w:hAnsiTheme="majorHAnsi" w:cstheme="majorHAnsi"/>
              <w:color w:val="000000"/>
              <w:sz w:val="20"/>
              <w:szCs w:val="20"/>
            </w:rPr>
            <w:t>, Akt FRET Sensor Lentiviral Particle Production and Stable Cell Line Generation. The goal of the project is to create a stable C2C12 cell line expressing a FRET sensor or Akt activity.</w:t>
          </w:r>
          <w:r w:rsidR="00E5071A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7D13A9">
            <w:rPr>
              <w:rFonts w:asciiTheme="majorHAnsi" w:hAnsiTheme="majorHAnsi" w:cstheme="majorHAnsi"/>
              <w:color w:val="000000"/>
              <w:sz w:val="20"/>
              <w:szCs w:val="20"/>
            </w:rPr>
            <w:t>This research falls under NIH Guidelines Section III-D and is proposed to be conducted at BSL2. All staff listed on the registration have been appropriately trained, and all spaces to be used are approved for BSL2 rDNA work.</w:t>
          </w:r>
          <w:r w:rsidR="00B82A0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A motion was made to </w:t>
          </w:r>
          <w:r w:rsidR="007E68ED">
            <w:rPr>
              <w:rFonts w:asciiTheme="majorHAnsi" w:hAnsiTheme="majorHAnsi" w:cstheme="majorHAnsi"/>
              <w:color w:val="000000"/>
              <w:sz w:val="20"/>
              <w:szCs w:val="20"/>
            </w:rPr>
            <w:t>approve this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registration</w:t>
          </w:r>
          <w:r w:rsidR="00872B7F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231A21">
            <w:rPr>
              <w:rFonts w:asciiTheme="majorHAnsi" w:hAnsiTheme="majorHAnsi" w:cstheme="majorHAnsi"/>
              <w:color w:val="000000"/>
              <w:sz w:val="20"/>
              <w:szCs w:val="20"/>
            </w:rPr>
            <w:t>as III-D.</w:t>
          </w:r>
          <w:r w:rsidR="00401833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Votes: 1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1</w:t>
          </w:r>
          <w:r w:rsidR="00D17FA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For, 0 Against, 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0 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Abstain. 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No conflicts of interest.</w:t>
          </w:r>
        </w:p>
        <w:p w14:paraId="45F09BCD" w14:textId="623CEE89" w:rsidR="00CB05C2" w:rsidRDefault="00CB05C2" w:rsidP="689F8D3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</w:p>
        <w:p w14:paraId="24BD770B" w14:textId="3DDEACE1" w:rsidR="00CB05C2" w:rsidRDefault="00D17FA0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>New</w:t>
          </w:r>
          <w:r w:rsidR="0019510A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Registration LA-</w:t>
          </w:r>
          <w:r w:rsidR="00E672BD">
            <w:rPr>
              <w:rFonts w:asciiTheme="majorHAnsi" w:hAnsiTheme="majorHAnsi" w:cstheme="majorHAnsi"/>
              <w:color w:val="000000"/>
              <w:sz w:val="20"/>
              <w:szCs w:val="20"/>
            </w:rPr>
            <w:t>RDNA-</w:t>
          </w:r>
          <w:r w:rsidR="0019510A">
            <w:rPr>
              <w:rFonts w:asciiTheme="majorHAnsi" w:hAnsiTheme="majorHAnsi" w:cstheme="majorHAnsi"/>
              <w:color w:val="000000"/>
              <w:sz w:val="20"/>
              <w:szCs w:val="20"/>
            </w:rPr>
            <w:t>5037</w:t>
          </w:r>
          <w:r w:rsidR="004E140E">
            <w:rPr>
              <w:rFonts w:asciiTheme="majorHAnsi" w:hAnsiTheme="majorHAnsi" w:cstheme="majorHAnsi"/>
              <w:color w:val="000000"/>
              <w:sz w:val="20"/>
              <w:szCs w:val="20"/>
            </w:rPr>
            <w:t>, Use of genetically engineered rhizosphere bacteria for plant-microbe interaction studies. The goal of the project is to study plant-microbe interactions in the rhizosphere, pertaining to improved plant phenotypes including growth, stress resilience, nutrient or mineral uptake. This research falls under NIH Guidelines Sections III-E and III-F and is proposed to be conducted at BSL1. All staff listed on the registration have been appropriately trained, and all spaces to be used are approved for BSL1 rDNA work.</w:t>
          </w:r>
          <w:r w:rsidR="00B82A0C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A motion was made to </w:t>
          </w:r>
          <w:r w:rsidR="00231A21">
            <w:rPr>
              <w:rFonts w:asciiTheme="majorHAnsi" w:hAnsiTheme="majorHAnsi" w:cstheme="majorHAnsi"/>
              <w:color w:val="000000"/>
              <w:sz w:val="20"/>
              <w:szCs w:val="20"/>
            </w:rPr>
            <w:t>approve as III-E</w:t>
          </w:r>
          <w:r w:rsidR="0019510A">
            <w:rPr>
              <w:rFonts w:asciiTheme="majorHAnsi" w:hAnsiTheme="majorHAnsi" w:cstheme="majorHAnsi"/>
              <w:color w:val="000000"/>
              <w:sz w:val="20"/>
              <w:szCs w:val="20"/>
            </w:rPr>
            <w:t>.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Votes: 1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1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For, 0 Against, 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0</w:t>
          </w: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Abstain. 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No conflicts of interest.</w:t>
          </w:r>
        </w:p>
        <w:p w14:paraId="774D3514" w14:textId="77777777" w:rsidR="0019510A" w:rsidRDefault="0019510A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04B3825A" w14:textId="6BCE7841" w:rsidR="0019510A" w:rsidRDefault="00B87BF6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Rewew </w:t>
          </w:r>
          <w:r w:rsidR="00D355EF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>Registration LA-</w:t>
          </w:r>
          <w:r w:rsidR="00E672BD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>RDNA-</w:t>
          </w:r>
          <w:r w:rsidR="004F6BA2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>5044</w:t>
          </w:r>
          <w:r w:rsidR="00F11FB7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: </w:t>
          </w:r>
          <w:r w:rsidR="0098289F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Structural studies of Murine </w:t>
          </w:r>
          <w:proofErr w:type="spellStart"/>
          <w:r w:rsidR="0098289F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>amelogenin</w:t>
          </w:r>
          <w:proofErr w:type="spellEnd"/>
          <w:r w:rsidR="00D17FA0" w:rsidRPr="00A74733">
            <w:rPr>
              <w:rFonts w:asciiTheme="majorHAnsi" w:hAnsiTheme="majorHAnsi" w:cstheme="majorHAnsi"/>
              <w:color w:val="000000"/>
              <w:sz w:val="20"/>
              <w:szCs w:val="20"/>
            </w:rPr>
            <w:t>.</w:t>
          </w:r>
          <w:r w:rsidR="00D17FA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41459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The goal of this project is to </w:t>
          </w:r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express and purify proteins of interest in E. coli.  DNA is obtained from outside sources including plasmid </w:t>
          </w:r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>repositories</w:t>
          </w:r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, commercial sources, and collaborators. </w:t>
          </w:r>
          <w:proofErr w:type="spellStart"/>
          <w:proofErr w:type="gramStart"/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>pET</w:t>
          </w:r>
          <w:proofErr w:type="spellEnd"/>
          <w:proofErr w:type="gramEnd"/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vectors are used to express </w:t>
          </w:r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>proteins</w:t>
          </w:r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in E. </w:t>
          </w:r>
          <w:proofErr w:type="gramStart"/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>coli</w:t>
          </w:r>
          <w:proofErr w:type="gramEnd"/>
          <w:r w:rsidR="0015072E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BL21 (DE3) cells.  Antibiotics are used to maintain plasmids in c</w:t>
          </w:r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ulture.  </w:t>
          </w:r>
          <w:proofErr w:type="gramStart"/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>Primary</w:t>
          </w:r>
          <w:proofErr w:type="gramEnd"/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protein of interest is </w:t>
          </w:r>
          <w:proofErr w:type="spellStart"/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>amelogenin</w:t>
          </w:r>
          <w:proofErr w:type="spellEnd"/>
          <w:r w:rsidR="00A76FF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(extracellular hydrophobic phosphoprotein from mammalian dental enamel), derived from mouse, pig, and humans sequence</w:t>
          </w:r>
          <w:r w:rsidR="0041459D">
            <w:rPr>
              <w:rFonts w:asciiTheme="majorHAnsi" w:hAnsiTheme="majorHAnsi" w:cstheme="majorHAnsi"/>
              <w:color w:val="000000"/>
              <w:sz w:val="20"/>
              <w:szCs w:val="20"/>
            </w:rPr>
            <w:t>. This research falls under NIH Guidelines Section III-</w:t>
          </w:r>
          <w:r w:rsidR="00633AFC">
            <w:rPr>
              <w:rFonts w:asciiTheme="majorHAnsi" w:hAnsiTheme="majorHAnsi" w:cstheme="majorHAnsi"/>
              <w:color w:val="000000"/>
              <w:sz w:val="20"/>
              <w:szCs w:val="20"/>
            </w:rPr>
            <w:t>E</w:t>
          </w:r>
          <w:r w:rsidR="0041459D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and is proposed to be conducted at BSL1. All staff listed on the registration have been appropriately trained, and all spaces to be used are approved for BSL1 rDNA work. </w:t>
          </w:r>
          <w:r w:rsidR="00D17FA0">
            <w:rPr>
              <w:rFonts w:asciiTheme="majorHAnsi" w:hAnsiTheme="majorHAnsi" w:cstheme="majorHAnsi"/>
              <w:color w:val="000000"/>
              <w:sz w:val="20"/>
              <w:szCs w:val="20"/>
            </w:rPr>
            <w:t>A motion was made to approve the registration</w:t>
          </w:r>
          <w:r w:rsidR="00F11FB7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as III-</w:t>
          </w:r>
          <w:r w:rsidR="001454CE">
            <w:rPr>
              <w:rFonts w:asciiTheme="majorHAnsi" w:hAnsiTheme="majorHAnsi" w:cstheme="majorHAnsi"/>
              <w:color w:val="000000"/>
              <w:sz w:val="20"/>
              <w:szCs w:val="20"/>
            </w:rPr>
            <w:t>E</w:t>
          </w:r>
          <w:r w:rsidR="00444D84">
            <w:rPr>
              <w:rFonts w:asciiTheme="majorHAnsi" w:hAnsiTheme="majorHAnsi" w:cstheme="majorHAnsi"/>
              <w:color w:val="000000"/>
              <w:sz w:val="20"/>
              <w:szCs w:val="20"/>
            </w:rPr>
            <w:t>.</w:t>
          </w:r>
          <w:r w:rsidR="00D17FA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Votes: 1</w:t>
          </w:r>
          <w:r w:rsidR="00395B79">
            <w:rPr>
              <w:rFonts w:asciiTheme="majorHAnsi" w:hAnsiTheme="majorHAnsi" w:cstheme="majorHAnsi"/>
              <w:color w:val="000000"/>
              <w:sz w:val="20"/>
              <w:szCs w:val="20"/>
            </w:rPr>
            <w:t>1</w:t>
          </w:r>
          <w:r w:rsidR="00D17FA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For, 0 Against, 0 Abstain. No conflicts of interest.</w:t>
          </w:r>
        </w:p>
        <w:p w14:paraId="560561F9" w14:textId="77777777" w:rsidR="00444D84" w:rsidRDefault="00444D84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53C1F97C" w14:textId="031903BF" w:rsidR="00444D84" w:rsidRDefault="003E6698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Ren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ew</w:t>
          </w:r>
          <w:r w:rsidR="00444D8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Registration LA-</w:t>
          </w:r>
          <w:r w:rsidR="00E672B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RDNA-</w:t>
          </w:r>
          <w:r w:rsidR="00444D8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50</w:t>
          </w:r>
          <w:r w:rsidR="002F508A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4</w:t>
          </w:r>
          <w:r w:rsidR="0013520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9</w:t>
          </w:r>
          <w:r w:rsidR="008A307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: </w:t>
          </w:r>
          <w:r w:rsidR="00F900EA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Generation of MSP-AMP scaffolds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</w:t>
          </w:r>
          <w:r w:rsidR="0041459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The purpose of this project is to </w:t>
          </w:r>
          <w:r w:rsidR="00F900EA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engineer a library of synthetic “Scaffolds proteins” that bypass detergent solubilization procedures to directly extract membrane protein-lipid complexes into affinity</w:t>
          </w:r>
          <w:r w:rsidR="000271C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purifiable </w:t>
          </w:r>
          <w:proofErr w:type="spellStart"/>
          <w:r w:rsidR="000271C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nanodiscs</w:t>
          </w:r>
          <w:proofErr w:type="spellEnd"/>
          <w:r w:rsidR="000271C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  To achieve this objective, we will fuse anti-microbial peptides (AMPs) to commercially available membrane scaffold proteins (MSP)</w:t>
          </w:r>
          <w:r w:rsidR="007343CC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.  AMPs contain the inherent ability to naturally disrupt and “dig” out cell membrane constituents.  </w:t>
          </w:r>
          <w:r w:rsidR="0041459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This research falls under NIH Guidelines Section III-</w:t>
          </w:r>
          <w:r w:rsidR="00E81677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</w:t>
          </w:r>
          <w:r w:rsidR="0041459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and is proposed to be conducted at BSL1. All staff listed on the registration have been appropriately trained, and all spaces to be used are approved for BSL1 rDNA work.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A motion was made to </w:t>
          </w:r>
          <w:r w:rsidR="00F6347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conditionally 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approve the registration</w:t>
          </w:r>
          <w:r w:rsidR="008A307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as III-</w:t>
          </w:r>
          <w:r w:rsidR="00F6347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</w:t>
          </w:r>
          <w:r w:rsidR="00953D03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pending the following conditions are met</w:t>
          </w:r>
          <w:r w:rsidR="008A3EA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: All</w:t>
          </w:r>
          <w:r w:rsidR="00953D03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hazard cards are completed. 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Votes: 1</w:t>
          </w:r>
          <w:r w:rsidR="00395B7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1</w:t>
          </w:r>
          <w:r w:rsidR="00476D3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For, 0 Against, 0 Abstain. No conflicts of interest.</w:t>
          </w:r>
        </w:p>
        <w:p w14:paraId="1F2D412E" w14:textId="77777777" w:rsidR="008A3070" w:rsidRDefault="008A3070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3F46C194" w14:textId="63228234" w:rsidR="008A3070" w:rsidRDefault="00D3509A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New</w:t>
          </w:r>
          <w:r w:rsidR="008A307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Registration</w:t>
          </w:r>
          <w:r w:rsidR="00A2351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LA-</w:t>
          </w:r>
          <w:proofErr w:type="gramStart"/>
          <w:r w:rsidR="00A2351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RDNA-#</w:t>
          </w:r>
          <w:proofErr w:type="gramEnd"/>
          <w:r w:rsidR="00A2351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50</w:t>
          </w:r>
          <w:r w:rsidR="0041557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75</w:t>
          </w:r>
          <w:r w:rsidR="00A2351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:</w:t>
          </w:r>
          <w:r w:rsidR="006164B7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</w:t>
          </w:r>
          <w:r w:rsidR="0041557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Extraction of cytoplasmic abundant heat shock soluble protein (CAHS) expressed in Escherichia coli </w:t>
          </w:r>
          <w:r w:rsidR="001C2C5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D</w:t>
          </w:r>
          <w:r w:rsidR="0041557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H5alpha</w:t>
          </w:r>
          <w:r w:rsidR="001C2C5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</w:t>
          </w:r>
          <w:r w:rsidR="006164B7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The overall goals of the project are</w:t>
          </w:r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that PNNL will receive a bacterial sample that has been induced to express an intrinsically disordered protein (IDP) to be used for development of a 2-D electrophoresis method for separating these types of proteins for a complex mixture.  The IDP gene product is known as cytoplasmic abundant heat shock soluble protein (CAHS) and originated in the genus </w:t>
          </w:r>
          <w:proofErr w:type="spellStart"/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paramacrobiotus</w:t>
          </w:r>
          <w:proofErr w:type="spellEnd"/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(tardigrade).  S</w:t>
          </w:r>
          <w:r w:rsidR="3A14EFBC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a</w:t>
          </w:r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mples will not be </w:t>
          </w:r>
          <w:proofErr w:type="gramStart"/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cultured,</w:t>
          </w:r>
          <w:proofErr w:type="gramEnd"/>
          <w:r w:rsidR="00960F5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they will only be used for protein extraction purposes.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This research falls under NIH Guidelines Section III-</w:t>
          </w:r>
          <w:r w:rsidR="00B554DC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and is proposed to be conducted at BSL</w:t>
          </w:r>
          <w:r w:rsidR="009508C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1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 All staff listed on the registration have been appropriately trained, and all spaces to be used are approved for BSL</w:t>
          </w:r>
          <w:r w:rsidR="009508C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1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rDNA work.</w:t>
          </w:r>
          <w:r w:rsidR="005F596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 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A motion was made to </w:t>
          </w:r>
          <w:r w:rsidR="009508C8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conditionally approve</w:t>
          </w:r>
          <w:r w:rsidR="00D3148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the registration </w:t>
          </w:r>
          <w:r w:rsidR="005F596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as III-</w:t>
          </w:r>
          <w:r w:rsidR="00D3148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E pending the following conditions are met</w:t>
          </w:r>
          <w:r w:rsidR="00FD66E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: </w:t>
          </w:r>
          <w:r w:rsidR="3ED1329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Lab Assist </w:t>
          </w:r>
          <w:r w:rsidR="00FD66E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Activity</w:t>
          </w:r>
          <w:r w:rsidR="00D45AF5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and training completed</w:t>
          </w:r>
          <w:r w:rsidR="005F5964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Votes: 1</w:t>
          </w:r>
          <w:r w:rsidR="00395B79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1</w:t>
          </w:r>
          <w:r w:rsidR="00517A1D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For, 0 Against, 0 Abstain. No conflicts of interest.</w:t>
          </w:r>
        </w:p>
        <w:p w14:paraId="72CE9C6D" w14:textId="77777777" w:rsidR="005F5964" w:rsidRDefault="005F5964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25538EC0" w14:textId="77777777" w:rsidR="003F6CDC" w:rsidRDefault="003F6CD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7158F325" w14:textId="1C59515E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  <w:u w:val="single"/>
            </w:rPr>
            <w:t>​</w:t>
          </w:r>
          <w:r w:rsidRPr="00867DC9">
            <w:rPr>
              <w:rFonts w:asciiTheme="majorHAnsi" w:hAnsiTheme="majorHAnsi" w:cstheme="majorHAnsi"/>
              <w:color w:val="000000"/>
              <w:sz w:val="20"/>
              <w:szCs w:val="20"/>
            </w:rPr>
            <w:t>Lab Assist Activity Summaries</w:t>
          </w:r>
          <w:r w:rsidR="003C71A9">
            <w:rPr>
              <w:rFonts w:asciiTheme="majorHAnsi" w:hAnsiTheme="majorHAnsi" w:cstheme="majorHAnsi"/>
              <w:color w:val="000000"/>
              <w:sz w:val="20"/>
              <w:szCs w:val="20"/>
            </w:rPr>
            <w:t>:</w:t>
          </w:r>
          <w:r w:rsidR="00867DC9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 xml:space="preserve"> </w:t>
          </w:r>
          <w:r w:rsidRPr="00AE685C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>​</w:t>
          </w:r>
          <w:r w:rsidRPr="00AE685C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 xml:space="preserve">There were </w:t>
          </w:r>
          <w:r w:rsidR="00867DC9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 xml:space="preserve">six </w:t>
          </w:r>
          <w:r w:rsidR="005B4E46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>(</w:t>
          </w:r>
          <w:r w:rsidR="00B13008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>6</w:t>
          </w:r>
          <w:r w:rsidR="005B4E46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>)</w:t>
          </w:r>
          <w:r w:rsidRPr="00AE685C">
            <w:rPr>
              <w:rFonts w:asciiTheme="majorHAnsi" w:hAnsiTheme="majorHAnsi" w:cstheme="majorHAnsi"/>
              <w:bCs/>
              <w:color w:val="000000"/>
              <w:sz w:val="20"/>
              <w:szCs w:val="20"/>
            </w:rPr>
            <w:t xml:space="preserve"> Lab Assist activity summaries to report. </w:t>
          </w:r>
        </w:p>
        <w:p w14:paraId="7C74C681" w14:textId="77777777" w:rsidR="00AE685C" w:rsidRPr="00AE685C" w:rsidRDefault="00AE685C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</w:pPr>
          <w:r w:rsidRPr="00AE685C">
            <w:rPr>
              <w:rFonts w:asciiTheme="majorHAnsi" w:hAnsiTheme="majorHAnsi" w:cstheme="majorHAnsi"/>
              <w:b/>
              <w:color w:val="000000"/>
              <w:sz w:val="20"/>
              <w:szCs w:val="20"/>
            </w:rPr>
            <w:t>​ </w:t>
          </w:r>
        </w:p>
        <w:p w14:paraId="52F8D102" w14:textId="2B1C460A" w:rsidR="00C849E4" w:rsidRPr="00F03C47" w:rsidRDefault="00AE685C" w:rsidP="689F8D3C">
          <w:pPr>
            <w:rPr>
              <w:rFonts w:asciiTheme="majorHAnsi" w:hAnsiTheme="majorHAnsi" w:cstheme="majorBidi"/>
              <w:sz w:val="20"/>
              <w:szCs w:val="20"/>
            </w:rPr>
          </w:pPr>
          <w:r w:rsidRPr="689F8D3C">
            <w:rPr>
              <w:rFonts w:asciiTheme="majorHAnsi" w:hAnsiTheme="majorHAnsi" w:cstheme="majorBidi"/>
              <w:b/>
              <w:bCs/>
              <w:sz w:val="20"/>
              <w:szCs w:val="20"/>
            </w:rPr>
            <w:t>​</w:t>
          </w:r>
          <w:r w:rsidR="00C849E4" w:rsidRPr="689F8D3C">
            <w:rPr>
              <w:rFonts w:asciiTheme="majorHAnsi" w:hAnsiTheme="majorHAnsi" w:cstheme="majorBidi"/>
              <w:sz w:val="20"/>
              <w:szCs w:val="20"/>
            </w:rPr>
            <w:t xml:space="preserve">LA# </w:t>
          </w:r>
          <w:r w:rsidR="00E70FB2" w:rsidRPr="689F8D3C">
            <w:rPr>
              <w:rFonts w:asciiTheme="majorHAnsi" w:hAnsiTheme="majorHAnsi" w:cstheme="majorBidi"/>
              <w:sz w:val="20"/>
              <w:szCs w:val="20"/>
            </w:rPr>
            <w:t>2445</w:t>
          </w:r>
          <w:r w:rsidR="0032642B" w:rsidRPr="689F8D3C">
            <w:rPr>
              <w:rFonts w:asciiTheme="majorHAnsi" w:hAnsiTheme="majorHAnsi" w:cstheme="majorBidi"/>
              <w:sz w:val="20"/>
              <w:szCs w:val="20"/>
            </w:rPr>
            <w:t>/</w:t>
          </w:r>
          <w:r w:rsidR="00C849E4" w:rsidRPr="689F8D3C">
            <w:rPr>
              <w:rFonts w:asciiTheme="majorHAnsi" w:hAnsiTheme="majorHAnsi" w:cstheme="majorBidi"/>
              <w:sz w:val="20"/>
              <w:szCs w:val="20"/>
            </w:rPr>
            <w:t xml:space="preserve">BSF </w:t>
          </w:r>
          <w:r w:rsidR="00E70FB2" w:rsidRPr="689F8D3C">
            <w:rPr>
              <w:rFonts w:asciiTheme="majorHAnsi" w:hAnsiTheme="majorHAnsi" w:cstheme="majorBidi"/>
              <w:sz w:val="20"/>
              <w:szCs w:val="20"/>
            </w:rPr>
            <w:t>1213, 1211, 1248, 1232</w:t>
          </w:r>
          <w:r w:rsidR="0032642B" w:rsidRPr="689F8D3C">
            <w:rPr>
              <w:rFonts w:asciiTheme="majorHAnsi" w:hAnsiTheme="majorHAnsi" w:cstheme="majorBidi"/>
              <w:sz w:val="20"/>
              <w:szCs w:val="20"/>
            </w:rPr>
            <w:t xml:space="preserve">: </w:t>
          </w:r>
          <w:r w:rsidR="00EF4226" w:rsidRPr="689F8D3C">
            <w:rPr>
              <w:rFonts w:asciiTheme="majorHAnsi" w:hAnsiTheme="majorHAnsi" w:cstheme="majorBidi"/>
              <w:sz w:val="20"/>
              <w:szCs w:val="20"/>
            </w:rPr>
            <w:t>6/2</w:t>
          </w:r>
          <w:r w:rsidR="0032642B" w:rsidRPr="689F8D3C">
            <w:rPr>
              <w:rFonts w:asciiTheme="majorHAnsi" w:hAnsiTheme="majorHAnsi" w:cstheme="majorBidi"/>
              <w:sz w:val="20"/>
              <w:szCs w:val="20"/>
            </w:rPr>
            <w:t>/25 – Vers</w:t>
          </w:r>
          <w:r w:rsidR="009379B6" w:rsidRPr="689F8D3C">
            <w:rPr>
              <w:rFonts w:asciiTheme="majorHAnsi" w:hAnsiTheme="majorHAnsi" w:cstheme="majorBidi"/>
              <w:sz w:val="20"/>
              <w:szCs w:val="20"/>
            </w:rPr>
            <w:t xml:space="preserve">ion </w:t>
          </w:r>
          <w:r w:rsidR="00EF4226" w:rsidRPr="689F8D3C">
            <w:rPr>
              <w:rFonts w:asciiTheme="majorHAnsi" w:hAnsiTheme="majorHAnsi" w:cstheme="majorBidi"/>
              <w:sz w:val="20"/>
              <w:szCs w:val="20"/>
            </w:rPr>
            <w:t>3</w:t>
          </w:r>
          <w:r w:rsidR="009379B6" w:rsidRPr="689F8D3C">
            <w:rPr>
              <w:rFonts w:asciiTheme="majorHAnsi" w:hAnsiTheme="majorHAnsi" w:cstheme="majorBidi"/>
              <w:sz w:val="20"/>
              <w:szCs w:val="20"/>
            </w:rPr>
            <w:t>:</w:t>
          </w:r>
          <w:r w:rsidR="006936A8" w:rsidRPr="689F8D3C">
            <w:rPr>
              <w:rFonts w:asciiTheme="majorHAnsi" w:hAnsiTheme="majorHAnsi" w:cstheme="majorBidi"/>
              <w:sz w:val="20"/>
              <w:szCs w:val="20"/>
            </w:rPr>
            <w:t xml:space="preserve"> </w:t>
          </w:r>
          <w:r w:rsidR="1969D646" w:rsidRPr="689F8D3C">
            <w:rPr>
              <w:rFonts w:asciiTheme="majorHAnsi" w:hAnsiTheme="majorHAnsi" w:cstheme="majorBidi"/>
              <w:sz w:val="20"/>
              <w:szCs w:val="20"/>
            </w:rPr>
            <w:t xml:space="preserve">Activity </w:t>
          </w:r>
          <w:r w:rsidR="00392868" w:rsidRPr="689F8D3C">
            <w:rPr>
              <w:rFonts w:asciiTheme="majorHAnsi" w:hAnsiTheme="majorHAnsi" w:cstheme="majorBidi"/>
              <w:sz w:val="20"/>
              <w:szCs w:val="20"/>
            </w:rPr>
            <w:t xml:space="preserve">covers the handling and application of regulated materials, including scheduled drugs under the Controlled Substances Act, to biological assays. </w:t>
          </w:r>
          <w:r w:rsidR="00392868" w:rsidRPr="689F8D3C">
            <w:rPr>
              <w:rFonts w:asciiTheme="majorHAnsi" w:hAnsiTheme="majorHAnsi" w:cstheme="majorBidi"/>
              <w:color w:val="000000"/>
              <w:sz w:val="20"/>
              <w:szCs w:val="20"/>
            </w:rPr>
            <w:t>Tissues (blood, liver, intestine, lung, heart, brain, and kidney) from the following organisms will be used for Activity-Based</w:t>
          </w:r>
          <w:r w:rsidR="00392868" w:rsidRPr="689F8D3C">
            <w:rPr>
              <w:rFonts w:asciiTheme="majorHAnsi" w:hAnsiTheme="majorHAnsi" w:cstheme="majorBidi"/>
              <w:color w:val="000000"/>
              <w:sz w:val="27"/>
              <w:szCs w:val="27"/>
            </w:rPr>
            <w:t xml:space="preserve"> </w:t>
          </w:r>
          <w:r w:rsidR="00392868" w:rsidRPr="689F8D3C">
            <w:rPr>
              <w:rFonts w:asciiTheme="majorHAnsi" w:hAnsiTheme="majorHAnsi" w:cstheme="majorBidi"/>
              <w:color w:val="000000"/>
              <w:sz w:val="20"/>
              <w:szCs w:val="20"/>
            </w:rPr>
            <w:t>Protein Profiling: Rat, Guinea pig, Ferret, Rabbit,</w:t>
          </w:r>
          <w:r w:rsidR="00392868" w:rsidRPr="689F8D3C">
            <w:rPr>
              <w:rFonts w:asciiTheme="majorHAnsi" w:hAnsiTheme="majorHAnsi" w:cstheme="majorBidi"/>
              <w:sz w:val="20"/>
              <w:szCs w:val="20"/>
            </w:rPr>
            <w:t xml:space="preserve"> </w:t>
          </w:r>
          <w:r w:rsidR="00392868" w:rsidRPr="689F8D3C">
            <w:rPr>
              <w:rFonts w:asciiTheme="majorHAnsi" w:hAnsiTheme="majorHAnsi" w:cstheme="majorBidi"/>
              <w:color w:val="000000"/>
              <w:sz w:val="20"/>
              <w:szCs w:val="20"/>
            </w:rPr>
            <w:t>Non-human primate (rhesus macaque), and Human.</w:t>
          </w:r>
        </w:p>
        <w:p w14:paraId="283F3E79" w14:textId="77777777" w:rsidR="00C849E4" w:rsidRPr="00F03C47" w:rsidRDefault="00C849E4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</w:p>
        <w:p w14:paraId="16A9F3FF" w14:textId="3FC4267A" w:rsidR="00C849E4" w:rsidRPr="00F03C47" w:rsidRDefault="0043682B" w:rsidP="0043682B">
          <w:pPr>
            <w:rPr>
              <w:rFonts w:asciiTheme="majorHAnsi" w:hAnsiTheme="majorHAnsi" w:cstheme="majorHAnsi"/>
              <w:sz w:val="20"/>
              <w:szCs w:val="20"/>
            </w:rPr>
          </w:pPr>
          <w:r w:rsidRPr="00F03C47">
            <w:rPr>
              <w:rFonts w:asciiTheme="majorHAnsi" w:hAnsiTheme="majorHAnsi" w:cstheme="majorHAnsi"/>
              <w:sz w:val="20"/>
              <w:szCs w:val="20"/>
            </w:rPr>
            <w:t xml:space="preserve">LA# </w:t>
          </w:r>
          <w:r w:rsidR="00747E7D">
            <w:rPr>
              <w:rFonts w:asciiTheme="majorHAnsi" w:hAnsiTheme="majorHAnsi" w:cstheme="majorHAnsi"/>
              <w:sz w:val="20"/>
              <w:szCs w:val="20"/>
            </w:rPr>
            <w:t>1992</w:t>
          </w:r>
          <w:r w:rsidRPr="00F03C47">
            <w:rPr>
              <w:rFonts w:asciiTheme="majorHAnsi" w:hAnsiTheme="majorHAnsi" w:cstheme="majorHAnsi"/>
              <w:sz w:val="20"/>
              <w:szCs w:val="20"/>
            </w:rPr>
            <w:t>/BS</w:t>
          </w:r>
          <w:r w:rsidR="00202B09">
            <w:rPr>
              <w:rFonts w:asciiTheme="majorHAnsi" w:hAnsiTheme="majorHAnsi" w:cstheme="majorHAnsi"/>
              <w:sz w:val="20"/>
              <w:szCs w:val="20"/>
            </w:rPr>
            <w:t>E 157 – 6/12/25</w:t>
          </w:r>
          <w:r w:rsidRPr="00F03C47">
            <w:rPr>
              <w:rFonts w:asciiTheme="majorHAnsi" w:hAnsiTheme="majorHAnsi" w:cstheme="majorHAnsi"/>
              <w:sz w:val="20"/>
              <w:szCs w:val="20"/>
            </w:rPr>
            <w:t xml:space="preserve"> – Version </w:t>
          </w:r>
          <w:r w:rsidR="00202B09">
            <w:rPr>
              <w:rFonts w:asciiTheme="majorHAnsi" w:hAnsiTheme="majorHAnsi" w:cstheme="majorHAnsi"/>
              <w:sz w:val="20"/>
              <w:szCs w:val="20"/>
            </w:rPr>
            <w:t>5</w:t>
          </w:r>
          <w:r w:rsidRPr="00F03C47">
            <w:rPr>
              <w:rFonts w:asciiTheme="majorHAnsi" w:hAnsiTheme="majorHAnsi" w:cstheme="majorHAnsi"/>
              <w:sz w:val="20"/>
              <w:szCs w:val="20"/>
            </w:rPr>
            <w:t>:</w:t>
          </w:r>
          <w:r w:rsidR="0040507E">
            <w:rPr>
              <w:rFonts w:asciiTheme="majorHAnsi" w:hAnsiTheme="majorHAnsi" w:cstheme="majorHAnsi"/>
              <w:sz w:val="20"/>
              <w:szCs w:val="20"/>
            </w:rPr>
            <w:t xml:space="preserve"> JWC Shredder, commonly known as the “Muffin Monster,” is used for processing biomass.  It can shred straw</w:t>
          </w:r>
          <w:r w:rsidR="0066566A">
            <w:rPr>
              <w:rFonts w:asciiTheme="majorHAnsi" w:hAnsiTheme="majorHAnsi" w:cstheme="majorHAnsi"/>
              <w:sz w:val="20"/>
              <w:szCs w:val="20"/>
            </w:rPr>
            <w:t xml:space="preserve"> hay, grass, manures and other biomass that </w:t>
          </w:r>
          <w:proofErr w:type="gramStart"/>
          <w:r w:rsidR="0066566A">
            <w:rPr>
              <w:rFonts w:asciiTheme="majorHAnsi" w:hAnsiTheme="majorHAnsi" w:cstheme="majorHAnsi"/>
              <w:sz w:val="20"/>
              <w:szCs w:val="20"/>
            </w:rPr>
            <w:t>is</w:t>
          </w:r>
          <w:proofErr w:type="gramEnd"/>
          <w:r w:rsidR="0066566A">
            <w:rPr>
              <w:rFonts w:asciiTheme="majorHAnsi" w:hAnsiTheme="majorHAnsi" w:cstheme="majorHAnsi"/>
              <w:sz w:val="20"/>
              <w:szCs w:val="20"/>
            </w:rPr>
            <w:t xml:space="preserve"> wet or dry.</w:t>
          </w:r>
          <w:r w:rsidRPr="00F03C47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</w:p>
        <w:p w14:paraId="454A34D6" w14:textId="77777777" w:rsidR="001D1144" w:rsidRPr="00F03C47" w:rsidRDefault="001D1144" w:rsidP="0043682B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20A15CF1" w14:textId="642C89B9" w:rsidR="001D1144" w:rsidRDefault="002B2209" w:rsidP="002B2209">
          <w:pPr>
            <w:rPr>
              <w:rFonts w:asciiTheme="majorHAnsi" w:hAnsiTheme="majorHAnsi" w:cstheme="majorHAnsi"/>
              <w:sz w:val="20"/>
              <w:szCs w:val="20"/>
            </w:rPr>
          </w:pPr>
          <w:r w:rsidRPr="00F03C47">
            <w:rPr>
              <w:rFonts w:asciiTheme="majorHAnsi" w:hAnsiTheme="majorHAnsi" w:cstheme="majorHAnsi"/>
              <w:sz w:val="20"/>
              <w:szCs w:val="20"/>
            </w:rPr>
            <w:t xml:space="preserve">LA# </w:t>
          </w:r>
          <w:r w:rsidR="0066566A">
            <w:rPr>
              <w:rFonts w:asciiTheme="majorHAnsi" w:hAnsiTheme="majorHAnsi" w:cstheme="majorHAnsi"/>
              <w:sz w:val="20"/>
              <w:szCs w:val="20"/>
            </w:rPr>
            <w:t>4977</w:t>
          </w:r>
          <w:r w:rsidRPr="00F03C47">
            <w:rPr>
              <w:rFonts w:asciiTheme="majorHAnsi" w:hAnsiTheme="majorHAnsi" w:cstheme="majorHAnsi"/>
              <w:sz w:val="20"/>
              <w:szCs w:val="20"/>
            </w:rPr>
            <w:t>/</w:t>
          </w:r>
          <w:r w:rsidR="0066566A">
            <w:rPr>
              <w:rFonts w:asciiTheme="majorHAnsi" w:hAnsiTheme="majorHAnsi" w:cstheme="majorHAnsi"/>
              <w:sz w:val="20"/>
              <w:szCs w:val="20"/>
            </w:rPr>
            <w:t>BSF 1208, 1232</w:t>
          </w:r>
          <w:r w:rsidR="0025375B">
            <w:rPr>
              <w:rFonts w:asciiTheme="majorHAnsi" w:hAnsiTheme="majorHAnsi" w:cstheme="majorHAnsi"/>
              <w:sz w:val="20"/>
              <w:szCs w:val="20"/>
            </w:rPr>
            <w:t xml:space="preserve">: 6/20/25 – </w:t>
          </w:r>
          <w:r w:rsidR="0025375B" w:rsidRPr="00B90F21">
            <w:rPr>
              <w:rFonts w:asciiTheme="majorHAnsi" w:hAnsiTheme="majorHAnsi" w:cstheme="majorHAnsi"/>
              <w:sz w:val="20"/>
              <w:szCs w:val="20"/>
            </w:rPr>
            <w:t xml:space="preserve">Version </w:t>
          </w:r>
          <w:r w:rsidR="00B90F21">
            <w:rPr>
              <w:rFonts w:asciiTheme="majorHAnsi" w:hAnsiTheme="majorHAnsi" w:cstheme="majorHAnsi"/>
              <w:sz w:val="20"/>
              <w:szCs w:val="20"/>
            </w:rPr>
            <w:t>2</w:t>
          </w:r>
          <w:r w:rsidR="0025375B" w:rsidRPr="00B90F21">
            <w:rPr>
              <w:rFonts w:asciiTheme="majorHAnsi" w:hAnsiTheme="majorHAnsi" w:cstheme="majorHAnsi"/>
              <w:sz w:val="20"/>
              <w:szCs w:val="20"/>
            </w:rPr>
            <w:t>:</w:t>
          </w:r>
          <w:r w:rsidR="0025375B">
            <w:rPr>
              <w:rFonts w:asciiTheme="majorHAnsi" w:hAnsiTheme="majorHAnsi" w:cstheme="majorHAnsi"/>
              <w:sz w:val="20"/>
              <w:szCs w:val="20"/>
            </w:rPr>
            <w:t xml:space="preserve">  </w:t>
          </w:r>
          <w:r w:rsidR="00424FF1">
            <w:rPr>
              <w:rFonts w:asciiTheme="majorHAnsi" w:hAnsiTheme="majorHAnsi" w:cstheme="majorHAnsi"/>
              <w:sz w:val="20"/>
              <w:szCs w:val="20"/>
            </w:rPr>
            <w:t>This activity covers the tasks associated with operating chromatography instruments to</w:t>
          </w:r>
          <w:r w:rsidR="00633DCE">
            <w:rPr>
              <w:rFonts w:asciiTheme="majorHAnsi" w:hAnsiTheme="majorHAnsi" w:cstheme="majorHAnsi"/>
              <w:sz w:val="20"/>
              <w:szCs w:val="20"/>
            </w:rPr>
            <w:t xml:space="preserve"> perform separation of human fluid samples and OPIM including, but not limited to plasma, serum, cerebral spinal fluid.  All samples will fall </w:t>
          </w:r>
          <w:proofErr w:type="gramStart"/>
          <w:r w:rsidR="00633DCE">
            <w:rPr>
              <w:rFonts w:asciiTheme="majorHAnsi" w:hAnsiTheme="majorHAnsi" w:cstheme="majorHAnsi"/>
              <w:sz w:val="20"/>
              <w:szCs w:val="20"/>
            </w:rPr>
            <w:t>in</w:t>
          </w:r>
          <w:proofErr w:type="gramEnd"/>
          <w:r w:rsidR="00633DCE">
            <w:rPr>
              <w:rFonts w:asciiTheme="majorHAnsi" w:hAnsiTheme="majorHAnsi" w:cstheme="majorHAnsi"/>
              <w:sz w:val="20"/>
              <w:szCs w:val="20"/>
            </w:rPr>
            <w:t xml:space="preserve"> the biosafety </w:t>
          </w:r>
          <w:proofErr w:type="gramStart"/>
          <w:r w:rsidR="00633DCE">
            <w:rPr>
              <w:rFonts w:asciiTheme="majorHAnsi" w:hAnsiTheme="majorHAnsi" w:cstheme="majorHAnsi"/>
              <w:sz w:val="20"/>
              <w:szCs w:val="20"/>
            </w:rPr>
            <w:t>le</w:t>
          </w:r>
          <w:r w:rsidR="00D8406F">
            <w:rPr>
              <w:rFonts w:asciiTheme="majorHAnsi" w:hAnsiTheme="majorHAnsi" w:cstheme="majorHAnsi"/>
              <w:sz w:val="20"/>
              <w:szCs w:val="20"/>
            </w:rPr>
            <w:t>vel</w:t>
          </w:r>
          <w:proofErr w:type="gramEnd"/>
          <w:r w:rsidR="00D8406F">
            <w:rPr>
              <w:rFonts w:asciiTheme="majorHAnsi" w:hAnsiTheme="majorHAnsi" w:cstheme="majorHAnsi"/>
              <w:sz w:val="20"/>
              <w:szCs w:val="20"/>
            </w:rPr>
            <w:t xml:space="preserve"> 2 and below.</w:t>
          </w:r>
        </w:p>
        <w:p w14:paraId="4BDC5C34" w14:textId="77777777" w:rsidR="00D8406F" w:rsidRDefault="00D8406F" w:rsidP="002B2209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69324219" w14:textId="19892150" w:rsidR="00D8406F" w:rsidRDefault="00D8406F" w:rsidP="002B2209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LA#1840/</w:t>
          </w:r>
          <w:r w:rsidR="00EA4320">
            <w:rPr>
              <w:rFonts w:asciiTheme="majorHAnsi" w:hAnsiTheme="majorHAnsi" w:cstheme="majorHAnsi"/>
              <w:sz w:val="20"/>
              <w:szCs w:val="20"/>
            </w:rPr>
            <w:t xml:space="preserve">PDLW 106: 6/12/25 – Version 5: </w:t>
          </w:r>
          <w:r w:rsidR="003E2634">
            <w:rPr>
              <w:rFonts w:asciiTheme="majorHAnsi" w:hAnsiTheme="majorHAnsi" w:cstheme="majorHAnsi"/>
              <w:sz w:val="20"/>
              <w:szCs w:val="20"/>
            </w:rPr>
            <w:t xml:space="preserve">Operation and Maintenance of the Modular </w:t>
          </w:r>
          <w:r w:rsidR="00227358">
            <w:rPr>
              <w:rFonts w:asciiTheme="majorHAnsi" w:hAnsiTheme="majorHAnsi" w:cstheme="majorHAnsi"/>
              <w:sz w:val="20"/>
              <w:szCs w:val="20"/>
            </w:rPr>
            <w:t>Hydrothermal</w:t>
          </w:r>
          <w:r w:rsidR="003E2634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 w:rsidR="00B90F21">
            <w:rPr>
              <w:rFonts w:asciiTheme="majorHAnsi" w:hAnsiTheme="majorHAnsi" w:cstheme="majorHAnsi"/>
              <w:sz w:val="20"/>
              <w:szCs w:val="20"/>
            </w:rPr>
            <w:t>Liquefaction</w:t>
          </w:r>
          <w:r w:rsidR="003E2634">
            <w:rPr>
              <w:rFonts w:asciiTheme="majorHAnsi" w:hAnsiTheme="majorHAnsi" w:cstheme="majorHAnsi"/>
              <w:sz w:val="20"/>
              <w:szCs w:val="20"/>
            </w:rPr>
            <w:t xml:space="preserve"> System to process wet biomass feedstocks (Class A and B biosolids, and animal manure) into bio-oil utilizing high pressure and temperature.</w:t>
          </w:r>
        </w:p>
        <w:p w14:paraId="53A5A61F" w14:textId="77777777" w:rsidR="003E2634" w:rsidRDefault="003E2634" w:rsidP="002B2209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5DE898D6" w14:textId="5DBBFFC9" w:rsidR="003E2634" w:rsidRDefault="003E2634" w:rsidP="002B2209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LA#2144</w:t>
          </w:r>
          <w:r w:rsidR="00250848">
            <w:rPr>
              <w:rFonts w:asciiTheme="majorHAnsi" w:hAnsiTheme="majorHAnsi" w:cstheme="majorHAnsi"/>
              <w:sz w:val="20"/>
              <w:szCs w:val="20"/>
            </w:rPr>
            <w:t>/BSF 1230, 1211, 1209, 1213, 1232, and 1236: 6/30/25 – Version 2</w:t>
          </w:r>
          <w:r w:rsidR="00BD1E1B">
            <w:rPr>
              <w:rFonts w:asciiTheme="majorHAnsi" w:hAnsiTheme="majorHAnsi" w:cstheme="majorHAnsi"/>
              <w:sz w:val="20"/>
              <w:szCs w:val="20"/>
            </w:rPr>
            <w:t>:</w:t>
          </w:r>
          <w:r w:rsidR="004B2995">
            <w:rPr>
              <w:rFonts w:asciiTheme="majorHAnsi" w:hAnsiTheme="majorHAnsi" w:cstheme="majorHAnsi"/>
              <w:sz w:val="20"/>
              <w:szCs w:val="20"/>
            </w:rPr>
            <w:t xml:space="preserve"> Biological sample preparation for assays and </w:t>
          </w:r>
          <w:proofErr w:type="spellStart"/>
          <w:r w:rsidR="004B2995">
            <w:rPr>
              <w:rFonts w:asciiTheme="majorHAnsi" w:hAnsiTheme="majorHAnsi" w:cstheme="majorHAnsi"/>
              <w:sz w:val="20"/>
              <w:szCs w:val="20"/>
            </w:rPr>
            <w:t>omic</w:t>
          </w:r>
          <w:proofErr w:type="spellEnd"/>
          <w:r w:rsidR="004B2995">
            <w:rPr>
              <w:rFonts w:asciiTheme="majorHAnsi" w:hAnsiTheme="majorHAnsi" w:cstheme="majorHAnsi"/>
              <w:sz w:val="20"/>
              <w:szCs w:val="20"/>
            </w:rPr>
            <w:t xml:space="preserve"> analysis.</w:t>
          </w:r>
        </w:p>
        <w:p w14:paraId="0412A393" w14:textId="77777777" w:rsidR="004B2995" w:rsidRDefault="004B2995" w:rsidP="002B2209">
          <w:pPr>
            <w:rPr>
              <w:rFonts w:asciiTheme="majorHAnsi" w:hAnsiTheme="majorHAnsi" w:cstheme="majorHAnsi"/>
              <w:sz w:val="20"/>
              <w:szCs w:val="20"/>
            </w:rPr>
          </w:pPr>
        </w:p>
        <w:p w14:paraId="30109A08" w14:textId="2CC19037" w:rsidR="004B2995" w:rsidRPr="00F03C47" w:rsidRDefault="004B2995" w:rsidP="002B2209">
          <w:pPr>
            <w:rPr>
              <w:rFonts w:asciiTheme="majorHAnsi" w:hAnsiTheme="majorHAnsi" w:cstheme="majorHAnsi"/>
              <w:sz w:val="20"/>
              <w:szCs w:val="20"/>
            </w:rPr>
          </w:pPr>
          <w:r>
            <w:rPr>
              <w:rFonts w:asciiTheme="majorHAnsi" w:hAnsiTheme="majorHAnsi" w:cstheme="majorHAnsi"/>
              <w:sz w:val="20"/>
              <w:szCs w:val="20"/>
            </w:rPr>
            <w:t>LA#12638/MSL5 219, 215, 118</w:t>
          </w:r>
          <w:r w:rsidR="00BB408C">
            <w:rPr>
              <w:rFonts w:asciiTheme="majorHAnsi" w:hAnsiTheme="majorHAnsi" w:cstheme="majorHAnsi"/>
              <w:sz w:val="20"/>
              <w:szCs w:val="20"/>
            </w:rPr>
            <w:t>: 7/7/25 – Version 1:  Culturing, storage, and disposal of microorganisms.  Work under this activity covers RG1 material and can include organisms with recombinant DNA.</w:t>
          </w:r>
        </w:p>
        <w:p w14:paraId="1F2B144B" w14:textId="77777777" w:rsidR="00C849E4" w:rsidRPr="001F25EE" w:rsidRDefault="00C849E4" w:rsidP="00AE685C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</w:pPr>
        </w:p>
        <w:p w14:paraId="27FC8E60" w14:textId="77777777" w:rsidR="00375372" w:rsidRPr="00C744E8" w:rsidRDefault="00375372" w:rsidP="00375372">
          <w:pPr>
            <w:rPr>
              <w:rFonts w:asciiTheme="majorHAnsi" w:hAnsiTheme="majorHAnsi" w:cstheme="majorHAnsi"/>
              <w:b/>
              <w:bCs/>
              <w:color w:val="000000"/>
              <w:sz w:val="20"/>
              <w:szCs w:val="20"/>
            </w:rPr>
          </w:pPr>
        </w:p>
        <w:p w14:paraId="035C7059" w14:textId="4624A488" w:rsidR="00ED0673" w:rsidRDefault="00D3238D" w:rsidP="00A13F4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bookmarkStart w:id="1" w:name="_Hlk142057389"/>
          <w:r w:rsidRPr="00EC5700">
            <w:rPr>
              <w:rFonts w:asciiTheme="majorHAnsi" w:hAnsiTheme="majorHAnsi" w:cstheme="majorHAnsi"/>
              <w:color w:val="000000"/>
              <w:sz w:val="20"/>
              <w:szCs w:val="20"/>
            </w:rPr>
            <w:lastRenderedPageBreak/>
            <w:t>Lab Walk</w:t>
          </w:r>
          <w:r w:rsidR="00375683" w:rsidRPr="00EC5700">
            <w:rPr>
              <w:rFonts w:asciiTheme="majorHAnsi" w:hAnsiTheme="majorHAnsi" w:cstheme="majorHAnsi"/>
              <w:color w:val="000000"/>
              <w:sz w:val="20"/>
              <w:szCs w:val="20"/>
            </w:rPr>
            <w:t>-</w:t>
          </w:r>
          <w:r w:rsidRPr="00EC5700">
            <w:rPr>
              <w:rFonts w:asciiTheme="majorHAnsi" w:hAnsiTheme="majorHAnsi" w:cstheme="majorHAnsi"/>
              <w:color w:val="000000"/>
              <w:sz w:val="20"/>
              <w:szCs w:val="20"/>
            </w:rPr>
            <w:t>throughs</w:t>
          </w:r>
          <w:r w:rsidR="003C71A9">
            <w:rPr>
              <w:rFonts w:asciiTheme="majorHAnsi" w:hAnsiTheme="majorHAnsi" w:cstheme="majorHAnsi"/>
              <w:color w:val="000000"/>
              <w:sz w:val="20"/>
              <w:szCs w:val="20"/>
            </w:rPr>
            <w:t>:</w:t>
          </w:r>
          <w:bookmarkStart w:id="2" w:name="_Hlk152251526"/>
          <w:bookmarkEnd w:id="1"/>
          <w:r w:rsidR="00EC570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5B4E46">
            <w:rPr>
              <w:rFonts w:asciiTheme="majorHAnsi" w:hAnsiTheme="majorHAnsi" w:cstheme="majorHAnsi"/>
              <w:color w:val="000000"/>
              <w:sz w:val="20"/>
              <w:szCs w:val="20"/>
            </w:rPr>
            <w:t>There were</w:t>
          </w:r>
          <w:r w:rsidR="00EC5700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four</w:t>
          </w:r>
          <w:r w:rsidR="005B4E46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(4) Walk-throughs to report</w:t>
          </w:r>
          <w:r w:rsidR="00AC3BC1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– Details of walk throughs are contained in the IBC Documents.</w:t>
          </w:r>
        </w:p>
        <w:p w14:paraId="6AD19BFB" w14:textId="77777777" w:rsidR="00E97E4D" w:rsidRDefault="00E97E4D" w:rsidP="00A13F4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15AA1DB9" w14:textId="06C8CC1A" w:rsidR="005A2D39" w:rsidRDefault="005A2D39" w:rsidP="005A2D3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3293A027">
            <w:rPr>
              <w:rFonts w:asciiTheme="majorHAnsi" w:hAnsiTheme="majorHAnsi" w:cstheme="majorBidi"/>
              <w:color w:val="000000"/>
              <w:sz w:val="20"/>
              <w:szCs w:val="20"/>
            </w:rPr>
            <w:t>MSL 5 / 219: 6.4.2025</w:t>
          </w:r>
          <w:r w:rsidR="00AC3BC1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</w:t>
          </w:r>
          <w:r>
            <w:br/>
          </w:r>
        </w:p>
        <w:p w14:paraId="3946F7CA" w14:textId="604ABAFD" w:rsidR="005A2D39" w:rsidRPr="005A2D39" w:rsidRDefault="005A2D39" w:rsidP="005A2D3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5A2D39">
            <w:rPr>
              <w:rFonts w:asciiTheme="majorHAnsi" w:hAnsiTheme="majorHAnsi" w:cstheme="majorHAnsi"/>
              <w:color w:val="000000"/>
              <w:sz w:val="20"/>
              <w:szCs w:val="20"/>
            </w:rPr>
            <w:t>BSF 1230: 7.8.2025</w:t>
          </w:r>
          <w:r w:rsidR="00AC3BC1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</w:p>
        <w:p w14:paraId="6298B791" w14:textId="77777777" w:rsidR="005A2D39" w:rsidRDefault="005A2D39" w:rsidP="005A2D3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7B6AF4F3" w14:textId="2C25EEEA" w:rsidR="00AC3BC1" w:rsidRPr="5CAC7266" w:rsidRDefault="00831F03" w:rsidP="00AC3BC1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00831F03">
            <w:rPr>
              <w:rFonts w:asciiTheme="majorHAnsi" w:hAnsiTheme="majorHAnsi" w:cstheme="majorHAnsi"/>
              <w:color w:val="000000"/>
              <w:sz w:val="20"/>
              <w:szCs w:val="20"/>
            </w:rPr>
            <w:t>BSF 2208: 7.10.2025</w:t>
          </w:r>
        </w:p>
        <w:p w14:paraId="3B371312" w14:textId="69B47E6B" w:rsidR="00831F03" w:rsidRPr="00831F03" w:rsidRDefault="00831F03" w:rsidP="00831F03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</w:t>
          </w:r>
        </w:p>
        <w:p w14:paraId="19D4FCD9" w14:textId="77777777" w:rsidR="00831F03" w:rsidRPr="00831F03" w:rsidRDefault="00831F03" w:rsidP="00831F03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831F03">
            <w:rPr>
              <w:rFonts w:asciiTheme="majorHAnsi" w:hAnsiTheme="majorHAnsi" w:cstheme="majorHAnsi"/>
              <w:color w:val="000000"/>
              <w:sz w:val="20"/>
              <w:szCs w:val="20"/>
            </w:rPr>
            <w:t>EMSL 1222: 7.18.2025</w:t>
          </w:r>
        </w:p>
        <w:p w14:paraId="4E3483E3" w14:textId="77777777" w:rsidR="005A2D39" w:rsidRDefault="005A2D39" w:rsidP="005A2D39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70F87E7F" w14:textId="77777777" w:rsidR="005459E4" w:rsidRDefault="005459E4" w:rsidP="00A13F4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</w:p>
        <w:p w14:paraId="18A21B77" w14:textId="17C4B8F6" w:rsidR="005B4E46" w:rsidRDefault="00BD6744" w:rsidP="00A13F4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  <w:r w:rsidRPr="00EC5700">
            <w:rPr>
              <w:rFonts w:asciiTheme="majorHAnsi" w:hAnsiTheme="majorHAnsi" w:cstheme="majorHAnsi"/>
              <w:sz w:val="20"/>
              <w:szCs w:val="20"/>
            </w:rPr>
            <w:t xml:space="preserve">2400 Calls </w:t>
          </w:r>
          <w:r w:rsidR="00EC5700">
            <w:rPr>
              <w:rFonts w:asciiTheme="majorHAnsi" w:hAnsiTheme="majorHAnsi" w:cstheme="majorHAnsi"/>
              <w:sz w:val="20"/>
              <w:szCs w:val="20"/>
            </w:rPr>
            <w:t xml:space="preserve">- </w:t>
          </w:r>
          <w:r w:rsidR="005B4E46">
            <w:rPr>
              <w:rFonts w:asciiTheme="majorHAnsi" w:hAnsiTheme="majorHAnsi" w:cstheme="majorHAnsi"/>
              <w:sz w:val="20"/>
              <w:szCs w:val="20"/>
            </w:rPr>
            <w:t xml:space="preserve">There was </w:t>
          </w:r>
          <w:r w:rsidR="00EC5700">
            <w:rPr>
              <w:rFonts w:asciiTheme="majorHAnsi" w:hAnsiTheme="majorHAnsi" w:cstheme="majorHAnsi"/>
              <w:sz w:val="20"/>
              <w:szCs w:val="20"/>
            </w:rPr>
            <w:t xml:space="preserve">one </w:t>
          </w:r>
          <w:r w:rsidR="005B4E46">
            <w:rPr>
              <w:rFonts w:asciiTheme="majorHAnsi" w:hAnsiTheme="majorHAnsi" w:cstheme="majorHAnsi"/>
              <w:sz w:val="20"/>
              <w:szCs w:val="20"/>
            </w:rPr>
            <w:t>(1) 2400 Call to report</w:t>
          </w:r>
          <w:r w:rsidR="005459E4">
            <w:rPr>
              <w:rFonts w:asciiTheme="majorHAnsi" w:hAnsiTheme="majorHAnsi" w:cstheme="majorHAnsi"/>
              <w:sz w:val="20"/>
              <w:szCs w:val="20"/>
            </w:rPr>
            <w:t xml:space="preserve"> – Details are contained in the IBC Documents.</w:t>
          </w:r>
        </w:p>
        <w:p w14:paraId="4030C442" w14:textId="77777777" w:rsidR="005B4E46" w:rsidRDefault="005B4E46" w:rsidP="00A13F4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</w:p>
        <w:p w14:paraId="78FBC7D5" w14:textId="77777777" w:rsidR="000F6F50" w:rsidRDefault="000F6F50" w:rsidP="000F6F5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  <w:r w:rsidRPr="000F6F50">
            <w:rPr>
              <w:rFonts w:asciiTheme="majorHAnsi" w:hAnsiTheme="majorHAnsi" w:cstheme="majorHAnsi"/>
              <w:sz w:val="20"/>
              <w:szCs w:val="20"/>
            </w:rPr>
            <w:t>EMSL: Monday June 2, 2025</w:t>
          </w:r>
        </w:p>
        <w:p w14:paraId="1C5428F5" w14:textId="77777777" w:rsidR="00F33865" w:rsidRDefault="00F33865" w:rsidP="000F6F5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</w:p>
        <w:tbl>
          <w:tblPr>
            <w:tblStyle w:val="TableGrid"/>
            <w:tblW w:w="0" w:type="auto"/>
            <w:tblLook w:val="04A0" w:firstRow="1" w:lastRow="0" w:firstColumn="1" w:lastColumn="0" w:noHBand="0" w:noVBand="1"/>
          </w:tblPr>
          <w:tblGrid>
            <w:gridCol w:w="2065"/>
            <w:gridCol w:w="7285"/>
          </w:tblGrid>
          <w:tr w:rsidR="00F33865" w14:paraId="4F1A6340" w14:textId="77777777" w:rsidTr="00AB4275">
            <w:tc>
              <w:tcPr>
                <w:tcW w:w="2065" w:type="dxa"/>
              </w:tcPr>
              <w:p w14:paraId="2D622F23" w14:textId="3B732AF4" w:rsidR="00F33865" w:rsidRPr="008F04B1" w:rsidRDefault="00F3386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</w:pPr>
                <w:r w:rsidRPr="008F04B1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Glossary of Location</w:t>
                </w:r>
                <w:r w:rsidR="00AB4275" w:rsidRPr="008F04B1">
                  <w:rPr>
                    <w:rFonts w:asciiTheme="majorHAnsi" w:hAnsiTheme="majorHAnsi" w:cstheme="majorHAnsi"/>
                    <w:b/>
                    <w:bCs/>
                    <w:sz w:val="20"/>
                    <w:szCs w:val="20"/>
                  </w:rPr>
                  <w:t>s</w:t>
                </w:r>
              </w:p>
            </w:tc>
            <w:tc>
              <w:tcPr>
                <w:tcW w:w="7285" w:type="dxa"/>
              </w:tcPr>
              <w:p w14:paraId="2AB72530" w14:textId="77777777" w:rsidR="00F33865" w:rsidRDefault="00F3386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</w:p>
            </w:tc>
          </w:tr>
          <w:tr w:rsidR="00F33865" w14:paraId="07BD7D44" w14:textId="77777777" w:rsidTr="00AB4275">
            <w:tc>
              <w:tcPr>
                <w:tcW w:w="2065" w:type="dxa"/>
              </w:tcPr>
              <w:p w14:paraId="425E6CA9" w14:textId="25785F3B" w:rsidR="00F33865" w:rsidRDefault="00AB427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BSF</w:t>
                </w:r>
              </w:p>
            </w:tc>
            <w:tc>
              <w:tcPr>
                <w:tcW w:w="7285" w:type="dxa"/>
              </w:tcPr>
              <w:p w14:paraId="3B7B6424" w14:textId="4908C6B0" w:rsidR="00F33865" w:rsidRDefault="00AB427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Biological Sciences Facility</w:t>
                </w:r>
              </w:p>
            </w:tc>
          </w:tr>
          <w:tr w:rsidR="00F33865" w14:paraId="7A332796" w14:textId="77777777" w:rsidTr="00AB4275">
            <w:tc>
              <w:tcPr>
                <w:tcW w:w="2065" w:type="dxa"/>
              </w:tcPr>
              <w:p w14:paraId="0B7B586C" w14:textId="77DDDCBB" w:rsidR="00F33865" w:rsidRDefault="00AB427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EMSL</w:t>
                </w:r>
              </w:p>
            </w:tc>
            <w:tc>
              <w:tcPr>
                <w:tcW w:w="7285" w:type="dxa"/>
              </w:tcPr>
              <w:p w14:paraId="15FBDBFD" w14:textId="587EE028" w:rsidR="00F33865" w:rsidRDefault="00AB4275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Environmental Molecular Sciences Laboratory</w:t>
                </w:r>
              </w:p>
            </w:tc>
          </w:tr>
          <w:tr w:rsidR="00F33865" w14:paraId="1A65244D" w14:textId="77777777" w:rsidTr="00AB4275">
            <w:tc>
              <w:tcPr>
                <w:tcW w:w="2065" w:type="dxa"/>
              </w:tcPr>
              <w:p w14:paraId="1782ABEB" w14:textId="0D39D1B8" w:rsidR="00F33865" w:rsidRDefault="008F04B1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MSL</w:t>
                </w:r>
              </w:p>
            </w:tc>
            <w:tc>
              <w:tcPr>
                <w:tcW w:w="7285" w:type="dxa"/>
              </w:tcPr>
              <w:p w14:paraId="0B0A04C1" w14:textId="4F59A113" w:rsidR="00F33865" w:rsidRDefault="008F04B1" w:rsidP="000F6F50">
                <w:pPr>
                  <w:tabs>
                    <w:tab w:val="clear" w:pos="360"/>
                    <w:tab w:val="clear" w:pos="720"/>
                    <w:tab w:val="clear" w:pos="1080"/>
                  </w:tabs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Theme="majorHAnsi" w:hAnsiTheme="majorHAnsi" w:cstheme="majorHAnsi"/>
                    <w:sz w:val="20"/>
                    <w:szCs w:val="20"/>
                  </w:rPr>
                  <w:t>Environmental Molecular Sciences Laboratory</w:t>
                </w:r>
              </w:p>
            </w:tc>
          </w:tr>
        </w:tbl>
        <w:p w14:paraId="08B7F261" w14:textId="77777777" w:rsidR="00F33865" w:rsidRPr="000F6F50" w:rsidRDefault="00F33865" w:rsidP="000F6F50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sz w:val="20"/>
              <w:szCs w:val="20"/>
            </w:rPr>
          </w:pPr>
        </w:p>
        <w:bookmarkEnd w:id="2"/>
        <w:p w14:paraId="59DA2B22" w14:textId="77777777" w:rsidR="008F3603" w:rsidRPr="00C744E8" w:rsidRDefault="008F3603" w:rsidP="00BB3965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</w:pPr>
        </w:p>
        <w:p w14:paraId="432BE79B" w14:textId="64FFC631" w:rsidR="00CD6F21" w:rsidRPr="00792624" w:rsidRDefault="00CD6F21" w:rsidP="00CD6F21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</w:pPr>
          <w:r w:rsidRPr="00792624"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  <w:t>Roundtable</w:t>
          </w:r>
          <w:r w:rsidR="003C71A9" w:rsidRPr="00792624">
            <w:rPr>
              <w:rFonts w:asciiTheme="majorHAnsi" w:hAnsiTheme="majorHAnsi" w:cstheme="majorHAnsi"/>
              <w:b/>
              <w:color w:val="000000"/>
              <w:sz w:val="20"/>
              <w:szCs w:val="20"/>
              <w:u w:val="single"/>
            </w:rPr>
            <w:t>:</w:t>
          </w:r>
        </w:p>
        <w:p w14:paraId="53C32988" w14:textId="78A87373" w:rsidR="00A77BE2" w:rsidRPr="00C744E8" w:rsidRDefault="00A77BE2" w:rsidP="00A77BE2">
          <w:pPr>
            <w:tabs>
              <w:tab w:val="clear" w:pos="36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76877F8E" w14:textId="08C05239" w:rsidR="00B8233A" w:rsidRDefault="003C71A9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Brief discussion on IBC Web page</w:t>
          </w:r>
          <w:r w:rsidR="04D78A40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development.</w:t>
          </w:r>
        </w:p>
        <w:p w14:paraId="4D5A0165" w14:textId="130A0E74" w:rsidR="003C71A9" w:rsidRDefault="003C71A9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Brief discussion on </w:t>
          </w:r>
          <w:r w:rsidR="00EA74FA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PNNL Charging Guidance</w:t>
          </w:r>
          <w:r w:rsidR="1807DAC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for IBC members.</w:t>
          </w:r>
        </w:p>
        <w:p w14:paraId="1C774E38" w14:textId="05DC3AE9" w:rsidR="00EA74FA" w:rsidRDefault="00EA74FA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Brief discussion on PNSO </w:t>
          </w:r>
          <w:r w:rsidR="64EA6D6B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Biosafety </w:t>
          </w: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Assessment Outcomes</w:t>
          </w:r>
          <w:r w:rsidR="63A747D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.</w:t>
          </w:r>
        </w:p>
        <w:p w14:paraId="6C90C552" w14:textId="13170E5B" w:rsidR="00EA74FA" w:rsidRDefault="00EA74FA" w:rsidP="3293A027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Brief discussion on draft rDNA </w:t>
          </w:r>
          <w:r w:rsidR="2D8802E1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registration </w:t>
          </w:r>
          <w:r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>process</w:t>
          </w:r>
          <w:r w:rsidR="2C55651F" w:rsidRPr="5CAC7266">
            <w:rPr>
              <w:rFonts w:asciiTheme="majorHAnsi" w:hAnsiTheme="majorHAnsi" w:cstheme="majorBidi"/>
              <w:color w:val="000000"/>
              <w:sz w:val="20"/>
              <w:szCs w:val="20"/>
            </w:rPr>
            <w:t xml:space="preserve"> job aid.</w:t>
          </w:r>
        </w:p>
        <w:p w14:paraId="4813E37B" w14:textId="77777777" w:rsidR="003C71A9" w:rsidRDefault="003C71A9" w:rsidP="00B527DD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67DE52A9" w14:textId="77777777" w:rsidR="00B8233A" w:rsidRDefault="00B8233A" w:rsidP="00B527DD">
          <w:pPr>
            <w:tabs>
              <w:tab w:val="clear" w:pos="360"/>
              <w:tab w:val="clear" w:pos="720"/>
              <w:tab w:val="clear" w:pos="1080"/>
            </w:tabs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40520220" w14:textId="3B2B7A1C" w:rsidR="00B25ABE" w:rsidRPr="00C744E8" w:rsidRDefault="00B25ABE" w:rsidP="68047009">
          <w:pPr>
            <w:tabs>
              <w:tab w:val="clear" w:pos="360"/>
              <w:tab w:val="clear" w:pos="1080"/>
            </w:tabs>
            <w:rPr>
              <w:rFonts w:asciiTheme="majorHAnsi" w:hAnsiTheme="majorHAnsi" w:cstheme="majorBidi"/>
              <w:color w:val="000000"/>
              <w:sz w:val="20"/>
              <w:szCs w:val="20"/>
            </w:rPr>
          </w:pPr>
        </w:p>
        <w:p w14:paraId="5C514C9A" w14:textId="74727D54" w:rsidR="00A13F40" w:rsidRPr="00C744E8" w:rsidRDefault="00C23CD2" w:rsidP="00A13F40">
          <w:pPr>
            <w:tabs>
              <w:tab w:val="clear" w:pos="360"/>
              <w:tab w:val="clear" w:pos="720"/>
              <w:tab w:val="clear" w:pos="1080"/>
              <w:tab w:val="right" w:leader="dot" w:pos="9180"/>
            </w:tabs>
            <w:jc w:val="center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  <w:r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The </w:t>
          </w:r>
          <w:r w:rsidR="000F73EE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M</w:t>
          </w:r>
          <w:r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eeting </w:t>
          </w:r>
          <w:r w:rsidR="00E40396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a</w:t>
          </w:r>
          <w:r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djourned at</w:t>
          </w:r>
          <w:r w:rsidR="00FD4428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E3177C">
            <w:rPr>
              <w:rFonts w:asciiTheme="majorHAnsi" w:hAnsiTheme="majorHAnsi" w:cstheme="majorHAnsi"/>
              <w:color w:val="000000"/>
              <w:sz w:val="20"/>
              <w:szCs w:val="20"/>
            </w:rPr>
            <w:t>4:10</w:t>
          </w:r>
          <w:r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 xml:space="preserve"> </w:t>
          </w:r>
          <w:r w:rsidR="0003232E" w:rsidRPr="00C744E8">
            <w:rPr>
              <w:rFonts w:asciiTheme="majorHAnsi" w:hAnsiTheme="majorHAnsi" w:cstheme="majorHAnsi"/>
              <w:color w:val="000000"/>
              <w:sz w:val="20"/>
              <w:szCs w:val="20"/>
            </w:rPr>
            <w:t>p.m.</w:t>
          </w:r>
        </w:p>
        <w:p w14:paraId="0222CC83" w14:textId="77777777" w:rsidR="00A13F40" w:rsidRPr="00C744E8" w:rsidRDefault="00A13F40" w:rsidP="00A13F40">
          <w:pPr>
            <w:tabs>
              <w:tab w:val="clear" w:pos="360"/>
              <w:tab w:val="clear" w:pos="720"/>
              <w:tab w:val="clear" w:pos="1080"/>
              <w:tab w:val="right" w:leader="dot" w:pos="9180"/>
            </w:tabs>
            <w:jc w:val="center"/>
            <w:rPr>
              <w:rFonts w:asciiTheme="majorHAnsi" w:hAnsiTheme="majorHAnsi" w:cstheme="majorHAnsi"/>
              <w:color w:val="000000"/>
              <w:sz w:val="20"/>
              <w:szCs w:val="20"/>
            </w:rPr>
          </w:pPr>
        </w:p>
        <w:p w14:paraId="37557D2F" w14:textId="3954C945" w:rsidR="00C6131D" w:rsidRPr="00C744E8" w:rsidRDefault="00C23CD2" w:rsidP="00A13F40">
          <w:pPr>
            <w:tabs>
              <w:tab w:val="clear" w:pos="360"/>
              <w:tab w:val="clear" w:pos="720"/>
              <w:tab w:val="clear" w:pos="1080"/>
              <w:tab w:val="right" w:leader="dot" w:pos="9180"/>
            </w:tabs>
            <w:jc w:val="center"/>
            <w:rPr>
              <w:rFonts w:asciiTheme="majorHAnsi" w:hAnsiTheme="majorHAnsi" w:cstheme="majorHAnsi"/>
              <w:color w:val="707276"/>
              <w:sz w:val="20"/>
            </w:rPr>
          </w:pPr>
          <w:r w:rsidRPr="00C744E8">
            <w:rPr>
              <w:rFonts w:asciiTheme="majorHAnsi" w:hAnsiTheme="majorHAnsi" w:cstheme="majorHAnsi"/>
              <w:b/>
              <w:sz w:val="20"/>
              <w:szCs w:val="20"/>
              <w:highlight w:val="lightGray"/>
            </w:rPr>
            <w:t>** The next IBC meeting is s</w:t>
          </w:r>
          <w:r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>cheduled for</w:t>
          </w:r>
          <w:r w:rsidR="00D471C3"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 xml:space="preserve"> </w:t>
          </w:r>
          <w:r w:rsidR="008A4B92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 xml:space="preserve">August </w:t>
          </w:r>
          <w:r w:rsidR="00E3177C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>27</w:t>
          </w:r>
          <w:r w:rsidR="00B237C1"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 xml:space="preserve">, </w:t>
          </w:r>
          <w:proofErr w:type="gramStart"/>
          <w:r w:rsidR="00B237C1"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>2025</w:t>
          </w:r>
          <w:proofErr w:type="gramEnd"/>
          <w:r w:rsidR="00B237C1" w:rsidRPr="00C744E8">
            <w:rPr>
              <w:rFonts w:asciiTheme="majorHAnsi" w:hAnsiTheme="majorHAnsi" w:cstheme="majorHAnsi"/>
              <w:b/>
              <w:color w:val="000000"/>
              <w:sz w:val="20"/>
              <w:szCs w:val="20"/>
              <w:highlight w:val="lightGray"/>
            </w:rPr>
            <w:t xml:space="preserve"> at 2:30pm </w:t>
          </w:r>
          <w:r w:rsidRPr="00C744E8">
            <w:rPr>
              <w:rFonts w:asciiTheme="majorHAnsi" w:hAnsiTheme="majorHAnsi" w:cstheme="majorHAnsi"/>
              <w:b/>
              <w:sz w:val="20"/>
              <w:szCs w:val="20"/>
              <w:highlight w:val="lightGray"/>
            </w:rPr>
            <w:t>**</w:t>
          </w:r>
        </w:p>
      </w:sdtContent>
    </w:sdt>
    <w:p w14:paraId="364FFD5B" w14:textId="77777777" w:rsidR="00A13F40" w:rsidRDefault="00A13F40" w:rsidP="00C6131D">
      <w:pPr>
        <w:tabs>
          <w:tab w:val="clear" w:pos="360"/>
          <w:tab w:val="clear" w:pos="720"/>
          <w:tab w:val="clear" w:pos="1080"/>
        </w:tabs>
        <w:rPr>
          <w:color w:val="707276"/>
          <w:sz w:val="20"/>
        </w:rPr>
      </w:pPr>
    </w:p>
    <w:p w14:paraId="54DEBBFB" w14:textId="77777777" w:rsidR="00EA74FA" w:rsidRDefault="00EA74FA" w:rsidP="00C6131D">
      <w:pPr>
        <w:tabs>
          <w:tab w:val="clear" w:pos="360"/>
          <w:tab w:val="clear" w:pos="720"/>
          <w:tab w:val="clear" w:pos="1080"/>
        </w:tabs>
        <w:rPr>
          <w:color w:val="707276"/>
          <w:sz w:val="20"/>
        </w:rPr>
      </w:pPr>
    </w:p>
    <w:p w14:paraId="696C890B" w14:textId="384C244D" w:rsidR="00EA74FA" w:rsidRDefault="00EA74FA" w:rsidP="00C6131D">
      <w:pPr>
        <w:tabs>
          <w:tab w:val="clear" w:pos="360"/>
          <w:tab w:val="clear" w:pos="720"/>
          <w:tab w:val="clear" w:pos="1080"/>
        </w:tabs>
        <w:rPr>
          <w:color w:val="707276"/>
          <w:sz w:val="20"/>
        </w:rPr>
        <w:sectPr w:rsidR="00EA74FA" w:rsidSect="000F7497">
          <w:type w:val="continuous"/>
          <w:pgSz w:w="12240" w:h="15840"/>
          <w:pgMar w:top="1080" w:right="1440" w:bottom="720" w:left="1440" w:header="720" w:footer="540" w:gutter="0"/>
          <w:cols w:space="720"/>
          <w:titlePg/>
          <w:docGrid w:linePitch="299"/>
        </w:sectPr>
      </w:pPr>
    </w:p>
    <w:p w14:paraId="6E05FD6D" w14:textId="573BD9A5" w:rsidR="00ED5E52" w:rsidRPr="00C6131D" w:rsidRDefault="00ED5E52" w:rsidP="00EA74FA">
      <w:pPr>
        <w:tabs>
          <w:tab w:val="clear" w:pos="360"/>
          <w:tab w:val="clear" w:pos="720"/>
          <w:tab w:val="clear" w:pos="1080"/>
        </w:tabs>
        <w:rPr>
          <w:color w:val="707276"/>
          <w:sz w:val="20"/>
        </w:rPr>
      </w:pPr>
    </w:p>
    <w:sectPr w:rsidR="00ED5E52" w:rsidRPr="00C6131D" w:rsidSect="00395B79">
      <w:footerReference w:type="first" r:id="rId19"/>
      <w:pgSz w:w="12240" w:h="15840"/>
      <w:pgMar w:top="1080" w:right="1440" w:bottom="720" w:left="1440" w:header="720" w:footer="54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FC522" w14:textId="77777777" w:rsidR="00C52815" w:rsidRDefault="00C52815" w:rsidP="00A95529">
      <w:r>
        <w:separator/>
      </w:r>
    </w:p>
  </w:endnote>
  <w:endnote w:type="continuationSeparator" w:id="0">
    <w:p w14:paraId="309F22C3" w14:textId="77777777" w:rsidR="00C52815" w:rsidRDefault="00C52815" w:rsidP="00A95529">
      <w:r>
        <w:continuationSeparator/>
      </w:r>
    </w:p>
  </w:endnote>
  <w:endnote w:type="continuationNotice" w:id="1">
    <w:p w14:paraId="3D04F975" w14:textId="77777777" w:rsidR="00C52815" w:rsidRDefault="00C5281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47A74" w14:textId="77777777" w:rsidR="008A4B92" w:rsidRDefault="008A4B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3BF047" w14:textId="77777777" w:rsidR="008A4B92" w:rsidRDefault="008A4B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FA7F4" w14:textId="77777777" w:rsidR="008A4B92" w:rsidRDefault="008A4B9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55DFD" w14:textId="77777777" w:rsidR="0080179E" w:rsidRPr="00B25ABE" w:rsidRDefault="0080179E" w:rsidP="0052594B">
    <w:pPr>
      <w:spacing w:after="240"/>
      <w:ind w:right="-86"/>
      <w:jc w:val="center"/>
      <w:rPr>
        <w:rFonts w:cs="Arial"/>
        <w:b/>
        <w:sz w:val="16"/>
        <w:szCs w:val="16"/>
      </w:rPr>
    </w:pPr>
    <w:r w:rsidRPr="00B25ABE">
      <w:rPr>
        <w:rFonts w:cs="Arial"/>
        <w:b/>
        <w:sz w:val="16"/>
        <w:szCs w:val="16"/>
      </w:rPr>
      <w:t>Voting Members of the Committee</w:t>
    </w:r>
  </w:p>
  <w:tbl>
    <w:tblPr>
      <w:tblStyle w:val="TableGrid"/>
      <w:tblW w:w="8910" w:type="dxa"/>
      <w:jc w:val="center"/>
      <w:tblLook w:val="04A0" w:firstRow="1" w:lastRow="0" w:firstColumn="1" w:lastColumn="0" w:noHBand="0" w:noVBand="1"/>
    </w:tblPr>
    <w:tblGrid>
      <w:gridCol w:w="375"/>
      <w:gridCol w:w="4304"/>
      <w:gridCol w:w="375"/>
      <w:gridCol w:w="3856"/>
    </w:tblGrid>
    <w:tr w:rsidR="0080179E" w:rsidRPr="00B25ABE" w14:paraId="73529633" w14:textId="77777777" w:rsidTr="008E63A2">
      <w:trPr>
        <w:jc w:val="center"/>
      </w:trPr>
      <w:tc>
        <w:tcPr>
          <w:tcW w:w="375" w:type="dxa"/>
        </w:tcPr>
        <w:p w14:paraId="3BE369C2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1E5D0FD2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Rob Egbert – Chair</w:t>
          </w:r>
        </w:p>
      </w:tc>
      <w:tc>
        <w:tcPr>
          <w:tcW w:w="375" w:type="dxa"/>
        </w:tcPr>
        <w:p w14:paraId="7334A4AE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459EACA9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Vanessa Bailey – Vice-Chair</w:t>
          </w:r>
        </w:p>
      </w:tc>
    </w:tr>
    <w:tr w:rsidR="0080179E" w:rsidRPr="00B25ABE" w14:paraId="42820F0F" w14:textId="77777777" w:rsidTr="008E63A2">
      <w:trPr>
        <w:jc w:val="center"/>
      </w:trPr>
      <w:tc>
        <w:tcPr>
          <w:tcW w:w="375" w:type="dxa"/>
        </w:tcPr>
        <w:p w14:paraId="42591551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6E93A8C1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Mylissia Smith – Biological Safety Officer</w:t>
          </w:r>
        </w:p>
      </w:tc>
      <w:tc>
        <w:tcPr>
          <w:tcW w:w="375" w:type="dxa"/>
        </w:tcPr>
        <w:p w14:paraId="31BDD645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5AD1ED1B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Erin Bredeweg – rDNA SME</w:t>
          </w:r>
        </w:p>
      </w:tc>
    </w:tr>
    <w:tr w:rsidR="0080179E" w:rsidRPr="00B25ABE" w14:paraId="1105D933" w14:textId="77777777" w:rsidTr="008E63A2">
      <w:trPr>
        <w:jc w:val="center"/>
      </w:trPr>
      <w:tc>
        <w:tcPr>
          <w:tcW w:w="375" w:type="dxa"/>
        </w:tcPr>
        <w:p w14:paraId="12887BA8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18FCA145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Elizabeth Rosso – Legal</w:t>
          </w:r>
        </w:p>
      </w:tc>
      <w:tc>
        <w:tcPr>
          <w:tcW w:w="375" w:type="dxa"/>
        </w:tcPr>
        <w:p w14:paraId="2EC38140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1D423C09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Will Chrisler – EBSD Technical Rep.</w:t>
          </w:r>
        </w:p>
      </w:tc>
    </w:tr>
    <w:tr w:rsidR="0080179E" w:rsidRPr="00B25ABE" w14:paraId="6E297344" w14:textId="77777777" w:rsidTr="008E63A2">
      <w:trPr>
        <w:jc w:val="center"/>
      </w:trPr>
      <w:tc>
        <w:tcPr>
          <w:tcW w:w="375" w:type="dxa"/>
        </w:tcPr>
        <w:p w14:paraId="286A2849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0B983930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Owen Leiser – NSD Technical Rep. (Seattle)</w:t>
          </w:r>
        </w:p>
      </w:tc>
      <w:tc>
        <w:tcPr>
          <w:tcW w:w="375" w:type="dxa"/>
        </w:tcPr>
        <w:p w14:paraId="69D6908C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677427D8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Kim Hixson – Plant expert</w:t>
          </w:r>
        </w:p>
      </w:tc>
    </w:tr>
    <w:tr w:rsidR="0080179E" w:rsidRPr="00B25ABE" w14:paraId="0DAEE46B" w14:textId="77777777" w:rsidTr="008E63A2">
      <w:trPr>
        <w:jc w:val="center"/>
      </w:trPr>
      <w:tc>
        <w:tcPr>
          <w:tcW w:w="375" w:type="dxa"/>
        </w:tcPr>
        <w:p w14:paraId="4737E3D3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462BF3B0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 xml:space="preserve">Danielle Saunders – IACUC SME </w:t>
          </w:r>
        </w:p>
      </w:tc>
      <w:tc>
        <w:tcPr>
          <w:tcW w:w="375" w:type="dxa"/>
        </w:tcPr>
        <w:p w14:paraId="1F307F35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228CC6AF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Shuang Deng – EED Technical Rep.</w:t>
          </w:r>
        </w:p>
      </w:tc>
    </w:tr>
    <w:tr w:rsidR="0080179E" w:rsidRPr="00B25ABE" w14:paraId="7ADEF757" w14:textId="77777777" w:rsidTr="008E63A2">
      <w:trPr>
        <w:jc w:val="center"/>
      </w:trPr>
      <w:tc>
        <w:tcPr>
          <w:tcW w:w="375" w:type="dxa"/>
        </w:tcPr>
        <w:p w14:paraId="097DA33B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33EBD76A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Ted Ricci – Community Member</w:t>
          </w:r>
        </w:p>
      </w:tc>
      <w:tc>
        <w:tcPr>
          <w:tcW w:w="375" w:type="dxa"/>
        </w:tcPr>
        <w:p w14:paraId="79B3D432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02E08871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Dr. Amy Person – Community Member</w:t>
          </w:r>
        </w:p>
      </w:tc>
    </w:tr>
  </w:tbl>
  <w:p w14:paraId="56C3CFD3" w14:textId="77777777" w:rsidR="0080179E" w:rsidRPr="00B25ABE" w:rsidRDefault="0080179E" w:rsidP="0052594B">
    <w:pPr>
      <w:tabs>
        <w:tab w:val="clear" w:pos="720"/>
        <w:tab w:val="left" w:pos="2880"/>
      </w:tabs>
      <w:rPr>
        <w:color w:val="707276"/>
        <w:sz w:val="16"/>
        <w:szCs w:val="16"/>
      </w:rPr>
    </w:pPr>
  </w:p>
  <w:p w14:paraId="3108AEF0" w14:textId="77777777" w:rsidR="0080179E" w:rsidRPr="00B25ABE" w:rsidRDefault="0080179E" w:rsidP="0052594B">
    <w:pPr>
      <w:spacing w:after="240"/>
      <w:ind w:right="-86"/>
      <w:jc w:val="center"/>
      <w:rPr>
        <w:rFonts w:cs="Arial"/>
        <w:b/>
        <w:bCs/>
        <w:sz w:val="16"/>
        <w:szCs w:val="16"/>
      </w:rPr>
    </w:pPr>
    <w:r w:rsidRPr="00B25ABE">
      <w:rPr>
        <w:rFonts w:cs="Arial"/>
        <w:b/>
        <w:bCs/>
        <w:sz w:val="16"/>
        <w:szCs w:val="16"/>
      </w:rPr>
      <w:t>Non-voting Participants</w:t>
    </w:r>
  </w:p>
  <w:tbl>
    <w:tblPr>
      <w:tblStyle w:val="TableGrid"/>
      <w:tblW w:w="8910" w:type="dxa"/>
      <w:jc w:val="center"/>
      <w:tblLook w:val="04A0" w:firstRow="1" w:lastRow="0" w:firstColumn="1" w:lastColumn="0" w:noHBand="0" w:noVBand="1"/>
    </w:tblPr>
    <w:tblGrid>
      <w:gridCol w:w="375"/>
      <w:gridCol w:w="4304"/>
      <w:gridCol w:w="375"/>
      <w:gridCol w:w="3856"/>
    </w:tblGrid>
    <w:tr w:rsidR="0080179E" w:rsidRPr="00B25ABE" w14:paraId="305D0618" w14:textId="77777777" w:rsidTr="008E63A2">
      <w:trPr>
        <w:jc w:val="center"/>
      </w:trPr>
      <w:tc>
        <w:tcPr>
          <w:tcW w:w="375" w:type="dxa"/>
        </w:tcPr>
        <w:p w14:paraId="352C0C7F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75E83FC5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Tony Peurrung – Chair, Office of Research Integrity</w:t>
          </w:r>
        </w:p>
      </w:tc>
      <w:tc>
        <w:tcPr>
          <w:tcW w:w="375" w:type="dxa"/>
        </w:tcPr>
        <w:p w14:paraId="69E36E63" w14:textId="77777777" w:rsidR="0080179E" w:rsidRPr="00B25ABE" w:rsidRDefault="0080179E" w:rsidP="0052594B">
          <w:pPr>
            <w:ind w:right="-378"/>
            <w:rPr>
              <w:rFonts w:cs="Arial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550EB5B0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Jill Brandon – EBSD Operations</w:t>
          </w:r>
        </w:p>
      </w:tc>
    </w:tr>
    <w:tr w:rsidR="0080179E" w:rsidRPr="00B25ABE" w14:paraId="1A3099FB" w14:textId="77777777" w:rsidTr="008E63A2">
      <w:trPr>
        <w:jc w:val="center"/>
      </w:trPr>
      <w:tc>
        <w:tcPr>
          <w:tcW w:w="375" w:type="dxa"/>
        </w:tcPr>
        <w:p w14:paraId="7BBF826F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7CFBD39B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Douglas Burkes – Office of Research Integrity</w:t>
          </w:r>
        </w:p>
      </w:tc>
      <w:tc>
        <w:tcPr>
          <w:tcW w:w="375" w:type="dxa"/>
        </w:tcPr>
        <w:p w14:paraId="63F1E81A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526224F5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Pacific Northwest Site Office</w:t>
          </w:r>
        </w:p>
      </w:tc>
    </w:tr>
    <w:tr w:rsidR="0080179E" w:rsidRPr="00B25ABE" w14:paraId="36574BB1" w14:textId="77777777" w:rsidTr="008E63A2">
      <w:trPr>
        <w:jc w:val="center"/>
      </w:trPr>
      <w:tc>
        <w:tcPr>
          <w:tcW w:w="375" w:type="dxa"/>
        </w:tcPr>
        <w:p w14:paraId="558FF6E4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4304" w:type="dxa"/>
        </w:tcPr>
        <w:p w14:paraId="0EFF7853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Mike Brooks – Worker Safety &amp; Health (WS&amp;H)</w:t>
          </w:r>
        </w:p>
      </w:tc>
      <w:tc>
        <w:tcPr>
          <w:tcW w:w="375" w:type="dxa"/>
        </w:tcPr>
        <w:p w14:paraId="79B7C66A" w14:textId="77777777" w:rsidR="0080179E" w:rsidRPr="00B25ABE" w:rsidRDefault="0080179E" w:rsidP="0052594B">
          <w:pPr>
            <w:ind w:right="-378"/>
            <w:rPr>
              <w:rFonts w:ascii="Wingdings" w:eastAsia="Wingdings" w:hAnsi="Wingdings" w:cs="Wingdings"/>
              <w:sz w:val="16"/>
              <w:szCs w:val="16"/>
            </w:rPr>
          </w:pPr>
          <w:r w:rsidRPr="00B25ABE">
            <w:rPr>
              <w:rFonts w:ascii="Wingdings" w:eastAsia="Wingdings" w:hAnsi="Wingdings" w:cs="Wingdings"/>
              <w:sz w:val="16"/>
              <w:szCs w:val="16"/>
            </w:rPr>
            <w:t>Ø</w:t>
          </w:r>
        </w:p>
      </w:tc>
      <w:tc>
        <w:tcPr>
          <w:tcW w:w="3856" w:type="dxa"/>
        </w:tcPr>
        <w:p w14:paraId="1A43CE8A" w14:textId="77777777" w:rsidR="0080179E" w:rsidRPr="00B25ABE" w:rsidRDefault="0080179E" w:rsidP="0052594B">
          <w:pPr>
            <w:ind w:right="-378"/>
            <w:rPr>
              <w:rFonts w:ascii="Calibri" w:hAnsi="Calibri" w:cs="Calibri"/>
              <w:sz w:val="16"/>
              <w:szCs w:val="16"/>
            </w:rPr>
          </w:pPr>
          <w:r w:rsidRPr="00B25ABE">
            <w:rPr>
              <w:rFonts w:ascii="Calibri" w:hAnsi="Calibri" w:cs="Calibri"/>
              <w:sz w:val="16"/>
              <w:szCs w:val="16"/>
            </w:rPr>
            <w:t>Occupational Health Provider</w:t>
          </w:r>
        </w:p>
      </w:tc>
    </w:tr>
  </w:tbl>
  <w:p w14:paraId="4DFF8AAF" w14:textId="77777777" w:rsidR="0080179E" w:rsidRPr="00B25ABE" w:rsidRDefault="0080179E" w:rsidP="00AD3DCD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6BC18" w14:textId="77777777" w:rsidR="00C52815" w:rsidRDefault="00C52815" w:rsidP="00A95529">
      <w:r>
        <w:separator/>
      </w:r>
    </w:p>
  </w:footnote>
  <w:footnote w:type="continuationSeparator" w:id="0">
    <w:p w14:paraId="77D40EE7" w14:textId="77777777" w:rsidR="00C52815" w:rsidRDefault="00C52815" w:rsidP="00A95529">
      <w:r>
        <w:continuationSeparator/>
      </w:r>
    </w:p>
  </w:footnote>
  <w:footnote w:type="continuationNotice" w:id="1">
    <w:p w14:paraId="20B5914F" w14:textId="77777777" w:rsidR="00C52815" w:rsidRDefault="00C5281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582FA" w14:textId="77777777" w:rsidR="008A4B92" w:rsidRDefault="008A4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4EEE7" w14:textId="2B55924F" w:rsidR="008A4B92" w:rsidRDefault="008A4B9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93DBA" w14:textId="2784E699" w:rsidR="002E4208" w:rsidRPr="002E4208" w:rsidRDefault="002E4208" w:rsidP="002E4208">
    <w:pPr>
      <w:tabs>
        <w:tab w:val="left" w:pos="2880"/>
      </w:tabs>
      <w:ind w:right="288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20049C96"/>
    <w:lvl w:ilvl="0">
      <w:start w:val="1"/>
      <w:numFmt w:val="bullet"/>
      <w:pStyle w:val="ListBullet2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lowerLetter"/>
      <w:lvlText w:val="%1."/>
      <w:lvlJc w:val="left"/>
      <w:pPr>
        <w:ind w:left="1220" w:hanging="360"/>
      </w:pPr>
      <w:rPr>
        <w:rFonts w:ascii="Arial" w:hAnsi="Arial" w:cs="Arial"/>
        <w:b w:val="0"/>
        <w:bCs w:val="0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024" w:hanging="360"/>
      </w:pPr>
    </w:lvl>
    <w:lvl w:ilvl="2">
      <w:numFmt w:val="bullet"/>
      <w:lvlText w:val="•"/>
      <w:lvlJc w:val="left"/>
      <w:pPr>
        <w:ind w:left="2828" w:hanging="360"/>
      </w:pPr>
    </w:lvl>
    <w:lvl w:ilvl="3">
      <w:numFmt w:val="bullet"/>
      <w:lvlText w:val="•"/>
      <w:lvlJc w:val="left"/>
      <w:pPr>
        <w:ind w:left="3632" w:hanging="360"/>
      </w:pPr>
    </w:lvl>
    <w:lvl w:ilvl="4">
      <w:numFmt w:val="bullet"/>
      <w:lvlText w:val="•"/>
      <w:lvlJc w:val="left"/>
      <w:pPr>
        <w:ind w:left="4436" w:hanging="360"/>
      </w:pPr>
    </w:lvl>
    <w:lvl w:ilvl="5">
      <w:numFmt w:val="bullet"/>
      <w:lvlText w:val="•"/>
      <w:lvlJc w:val="left"/>
      <w:pPr>
        <w:ind w:left="5240" w:hanging="360"/>
      </w:pPr>
    </w:lvl>
    <w:lvl w:ilvl="6">
      <w:numFmt w:val="bullet"/>
      <w:lvlText w:val="•"/>
      <w:lvlJc w:val="left"/>
      <w:pPr>
        <w:ind w:left="6044" w:hanging="360"/>
      </w:pPr>
    </w:lvl>
    <w:lvl w:ilvl="7">
      <w:numFmt w:val="bullet"/>
      <w:lvlText w:val="•"/>
      <w:lvlJc w:val="left"/>
      <w:pPr>
        <w:ind w:left="6848" w:hanging="360"/>
      </w:pPr>
    </w:lvl>
    <w:lvl w:ilvl="8">
      <w:numFmt w:val="bullet"/>
      <w:lvlText w:val="•"/>
      <w:lvlJc w:val="left"/>
      <w:pPr>
        <w:ind w:left="7652" w:hanging="360"/>
      </w:pPr>
    </w:lvl>
  </w:abstractNum>
  <w:abstractNum w:abstractNumId="2" w15:restartNumberingAfterBreak="0">
    <w:nsid w:val="0231325B"/>
    <w:multiLevelType w:val="hybridMultilevel"/>
    <w:tmpl w:val="16B448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CF62A1"/>
    <w:multiLevelType w:val="hybridMultilevel"/>
    <w:tmpl w:val="F1BA0E80"/>
    <w:lvl w:ilvl="0" w:tplc="C98EF3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55111BD"/>
    <w:multiLevelType w:val="hybridMultilevel"/>
    <w:tmpl w:val="14067F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482F8F"/>
    <w:multiLevelType w:val="hybridMultilevel"/>
    <w:tmpl w:val="8AB495D2"/>
    <w:lvl w:ilvl="0" w:tplc="3E70A62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B14C92"/>
    <w:multiLevelType w:val="hybridMultilevel"/>
    <w:tmpl w:val="84401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176686"/>
    <w:multiLevelType w:val="hybridMultilevel"/>
    <w:tmpl w:val="14D22560"/>
    <w:lvl w:ilvl="0" w:tplc="12909B4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216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203EE"/>
    <w:multiLevelType w:val="hybridMultilevel"/>
    <w:tmpl w:val="D7EAC5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6C65070"/>
    <w:multiLevelType w:val="hybridMultilevel"/>
    <w:tmpl w:val="5FE89F18"/>
    <w:lvl w:ilvl="0" w:tplc="F3CC58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7309CC"/>
    <w:multiLevelType w:val="hybridMultilevel"/>
    <w:tmpl w:val="8C4A9C74"/>
    <w:lvl w:ilvl="0" w:tplc="D1788010">
      <w:start w:val="3"/>
      <w:numFmt w:val="lowerLetter"/>
      <w:lvlText w:val="%1."/>
      <w:lvlJc w:val="left"/>
      <w:pPr>
        <w:ind w:left="144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2DA3543"/>
    <w:multiLevelType w:val="multilevel"/>
    <w:tmpl w:val="2C70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AEF5E61"/>
    <w:multiLevelType w:val="hybridMultilevel"/>
    <w:tmpl w:val="F1C49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FE6B59"/>
    <w:multiLevelType w:val="multilevel"/>
    <w:tmpl w:val="EBD88498"/>
    <w:lvl w:ilvl="0">
      <w:start w:val="1"/>
      <w:numFmt w:val="decimal"/>
      <w:pStyle w:val="Heading1"/>
      <w:lvlText w:val="%1.0"/>
      <w:lvlJc w:val="left"/>
      <w:pPr>
        <w:tabs>
          <w:tab w:val="num" w:pos="720"/>
        </w:tabs>
        <w:ind w:left="720" w:hanging="720"/>
      </w:pPr>
      <w:rPr>
        <w:rFonts w:asciiTheme="majorHAnsi" w:hAnsiTheme="majorHAnsi" w:cs="Arial" w:hint="default"/>
        <w:b/>
        <w:i w:val="0"/>
        <w:caps w:val="0"/>
        <w:strike w:val="0"/>
        <w:dstrike w:val="0"/>
        <w:vanish w:val="0"/>
        <w:color w:val="D77600" w:themeColor="text2"/>
        <w:sz w:val="3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48"/>
        </w:tabs>
        <w:ind w:left="648" w:hanging="648"/>
      </w:pPr>
      <w:rPr>
        <w:rFonts w:asciiTheme="majorHAnsi" w:hAnsiTheme="majorHAnsi" w:cs="Arial" w:hint="default"/>
        <w:b/>
        <w:i w:val="0"/>
        <w:color w:val="D77600" w:themeColor="text2"/>
        <w:sz w:val="28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936"/>
        </w:tabs>
        <w:ind w:left="936" w:hanging="936"/>
      </w:pPr>
      <w:rPr>
        <w:rFonts w:asciiTheme="majorHAnsi" w:hAnsiTheme="majorHAnsi" w:cs="Arial" w:hint="default"/>
        <w:b/>
        <w:i w:val="0"/>
        <w:color w:val="D77600" w:themeColor="text2"/>
        <w:sz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37"/>
        </w:tabs>
        <w:ind w:left="1037" w:hanging="1037"/>
      </w:pPr>
      <w:rPr>
        <w:rFonts w:asciiTheme="majorHAnsi" w:hAnsiTheme="majorHAnsi" w:cs="Arial" w:hint="default"/>
        <w:b/>
        <w:i w:val="0"/>
        <w:color w:val="D77600" w:themeColor="text2"/>
        <w:sz w:val="22"/>
      </w:r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  <w:rPr>
        <w:rFonts w:ascii="Arial" w:hAnsi="Arial" w:cs="Arial" w:hint="default"/>
        <w:b/>
        <w:i w:val="0"/>
        <w:color w:val="auto"/>
        <w:sz w:val="22"/>
      </w:rPr>
    </w:lvl>
    <w:lvl w:ilvl="5">
      <w:start w:val="1"/>
      <w:numFmt w:val="upperLetter"/>
      <w:pStyle w:val="Heading6"/>
      <w:suff w:val="space"/>
      <w:lvlText w:val="Appendix %6"/>
      <w:lvlJc w:val="left"/>
      <w:pPr>
        <w:ind w:left="0" w:firstLine="0"/>
      </w:pPr>
      <w:rPr>
        <w:rFonts w:asciiTheme="majorHAnsi" w:hAnsiTheme="majorHAnsi" w:cs="Arial" w:hint="default"/>
        <w:b/>
        <w:i w:val="0"/>
        <w:color w:val="D77600" w:themeColor="text2"/>
        <w:sz w:val="32"/>
        <w:szCs w:val="32"/>
      </w:rPr>
    </w:lvl>
    <w:lvl w:ilvl="6">
      <w:start w:val="1"/>
      <w:numFmt w:val="decimal"/>
      <w:pStyle w:val="Heading7"/>
      <w:lvlText w:val="%6.%7"/>
      <w:lvlJc w:val="left"/>
      <w:pPr>
        <w:tabs>
          <w:tab w:val="num" w:pos="648"/>
        </w:tabs>
        <w:ind w:left="648" w:hanging="648"/>
      </w:pPr>
      <w:rPr>
        <w:rFonts w:asciiTheme="majorHAnsi" w:hAnsiTheme="majorHAnsi" w:cs="Arial" w:hint="default"/>
        <w:b/>
        <w:i w:val="0"/>
        <w:color w:val="D77600" w:themeColor="text2"/>
        <w:sz w:val="28"/>
        <w:szCs w:val="28"/>
      </w:rPr>
    </w:lvl>
    <w:lvl w:ilvl="7">
      <w:start w:val="1"/>
      <w:numFmt w:val="decimal"/>
      <w:pStyle w:val="Heading8"/>
      <w:lvlText w:val="%6.%7.%8"/>
      <w:lvlJc w:val="left"/>
      <w:pPr>
        <w:tabs>
          <w:tab w:val="num" w:pos="936"/>
        </w:tabs>
        <w:ind w:left="936" w:hanging="936"/>
      </w:pPr>
      <w:rPr>
        <w:rFonts w:asciiTheme="majorHAnsi" w:hAnsiTheme="majorHAnsi" w:cs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D77600" w:themeColor="text2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pStyle w:val="Heading9"/>
      <w:lvlText w:val="%6.%7.%8.%9"/>
      <w:lvlJc w:val="left"/>
      <w:pPr>
        <w:tabs>
          <w:tab w:val="num" w:pos="1037"/>
        </w:tabs>
        <w:ind w:left="1037" w:hanging="1037"/>
      </w:pPr>
      <w:rPr>
        <w:rFonts w:asciiTheme="majorHAnsi" w:hAnsiTheme="majorHAnsi" w:cs="Arial" w:hint="default"/>
        <w:b/>
        <w:i w:val="0"/>
        <w:color w:val="D77600" w:themeColor="text2"/>
        <w:sz w:val="22"/>
        <w:szCs w:val="22"/>
      </w:rPr>
    </w:lvl>
  </w:abstractNum>
  <w:abstractNum w:abstractNumId="14" w15:restartNumberingAfterBreak="0">
    <w:nsid w:val="305D25F7"/>
    <w:multiLevelType w:val="multilevel"/>
    <w:tmpl w:val="68E8E47A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2D42909"/>
    <w:multiLevelType w:val="multilevel"/>
    <w:tmpl w:val="DD64E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6DC4F16"/>
    <w:multiLevelType w:val="hybridMultilevel"/>
    <w:tmpl w:val="6EF4F3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8F24B09"/>
    <w:multiLevelType w:val="hybridMultilevel"/>
    <w:tmpl w:val="B3985826"/>
    <w:lvl w:ilvl="0" w:tplc="39E8EB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A4C19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57AB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66C93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F2E03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9089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2073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C05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BA09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97500E0"/>
    <w:multiLevelType w:val="multilevel"/>
    <w:tmpl w:val="4F7A4F66"/>
    <w:lvl w:ilvl="0">
      <w:start w:val="1"/>
      <w:numFmt w:val="lowerLetter"/>
      <w:pStyle w:val="ListLetter"/>
      <w:lvlText w:val="%1."/>
      <w:lvlJc w:val="left"/>
      <w:pPr>
        <w:tabs>
          <w:tab w:val="num" w:pos="792"/>
        </w:tabs>
        <w:ind w:left="720" w:hanging="288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8"/>
        </w:tabs>
        <w:ind w:left="648" w:hanging="648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734"/>
        </w:tabs>
        <w:ind w:left="734" w:hanging="73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10"/>
        </w:tabs>
        <w:ind w:left="1210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382"/>
        </w:tabs>
        <w:ind w:left="1382" w:hanging="1022"/>
      </w:pPr>
      <w:rPr>
        <w:rFonts w:ascii="Times New Roman" w:hAnsi="Times New Roman" w:hint="default"/>
        <w:b/>
        <w:i w:val="0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3DE119CB"/>
    <w:multiLevelType w:val="hybridMultilevel"/>
    <w:tmpl w:val="76566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3010F"/>
    <w:multiLevelType w:val="hybridMultilevel"/>
    <w:tmpl w:val="B852D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B21B62"/>
    <w:multiLevelType w:val="multilevel"/>
    <w:tmpl w:val="5C1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C436CE2"/>
    <w:multiLevelType w:val="hybridMultilevel"/>
    <w:tmpl w:val="5002D300"/>
    <w:lvl w:ilvl="0" w:tplc="8804946A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D95CED"/>
    <w:multiLevelType w:val="hybridMultilevel"/>
    <w:tmpl w:val="7840D5BA"/>
    <w:lvl w:ilvl="0" w:tplc="E46A5A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E222EE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96A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D27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36E28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3546F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C4047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7C4A8B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7636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0E93000"/>
    <w:multiLevelType w:val="hybridMultilevel"/>
    <w:tmpl w:val="4FACF9A2"/>
    <w:lvl w:ilvl="0" w:tplc="4EFA3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D20F86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572F8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EC4E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0A8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9142C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A4A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D9274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1BC9B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526B24AD"/>
    <w:multiLevelType w:val="hybridMultilevel"/>
    <w:tmpl w:val="80D016E6"/>
    <w:lvl w:ilvl="0" w:tplc="A664E5E8">
      <w:start w:val="1"/>
      <w:numFmt w:val="bullet"/>
      <w:pStyle w:val="ListBullet3"/>
      <w:lvlText w:val="○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565127"/>
    <w:multiLevelType w:val="hybridMultilevel"/>
    <w:tmpl w:val="E56C138E"/>
    <w:lvl w:ilvl="0" w:tplc="BB3C8DF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BEF06E8"/>
    <w:multiLevelType w:val="multilevel"/>
    <w:tmpl w:val="6078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3861B99"/>
    <w:multiLevelType w:val="multilevel"/>
    <w:tmpl w:val="0236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2825856">
    <w:abstractNumId w:val="13"/>
  </w:num>
  <w:num w:numId="2" w16cid:durableId="819343187">
    <w:abstractNumId w:val="14"/>
  </w:num>
  <w:num w:numId="3" w16cid:durableId="524095834">
    <w:abstractNumId w:val="7"/>
  </w:num>
  <w:num w:numId="4" w16cid:durableId="539248772">
    <w:abstractNumId w:val="0"/>
  </w:num>
  <w:num w:numId="5" w16cid:durableId="1798404778">
    <w:abstractNumId w:val="25"/>
  </w:num>
  <w:num w:numId="6" w16cid:durableId="1449088230">
    <w:abstractNumId w:val="18"/>
  </w:num>
  <w:num w:numId="7" w16cid:durableId="1018435006">
    <w:abstractNumId w:val="9"/>
  </w:num>
  <w:num w:numId="8" w16cid:durableId="97651231">
    <w:abstractNumId w:val="3"/>
  </w:num>
  <w:num w:numId="9" w16cid:durableId="754320293">
    <w:abstractNumId w:val="26"/>
  </w:num>
  <w:num w:numId="10" w16cid:durableId="182331475">
    <w:abstractNumId w:val="16"/>
  </w:num>
  <w:num w:numId="11" w16cid:durableId="1780296460">
    <w:abstractNumId w:val="19"/>
  </w:num>
  <w:num w:numId="12" w16cid:durableId="590818610">
    <w:abstractNumId w:val="1"/>
  </w:num>
  <w:num w:numId="13" w16cid:durableId="1815370143">
    <w:abstractNumId w:val="5"/>
  </w:num>
  <w:num w:numId="14" w16cid:durableId="1387686217">
    <w:abstractNumId w:val="10"/>
  </w:num>
  <w:num w:numId="15" w16cid:durableId="1341201347">
    <w:abstractNumId w:val="24"/>
  </w:num>
  <w:num w:numId="16" w16cid:durableId="1052853330">
    <w:abstractNumId w:val="23"/>
  </w:num>
  <w:num w:numId="17" w16cid:durableId="1576354922">
    <w:abstractNumId w:val="17"/>
  </w:num>
  <w:num w:numId="18" w16cid:durableId="174544041">
    <w:abstractNumId w:val="22"/>
  </w:num>
  <w:num w:numId="19" w16cid:durableId="348723089">
    <w:abstractNumId w:val="27"/>
  </w:num>
  <w:num w:numId="20" w16cid:durableId="1092042332">
    <w:abstractNumId w:val="28"/>
  </w:num>
  <w:num w:numId="21" w16cid:durableId="445582330">
    <w:abstractNumId w:val="12"/>
  </w:num>
  <w:num w:numId="22" w16cid:durableId="1431851163">
    <w:abstractNumId w:val="2"/>
  </w:num>
  <w:num w:numId="23" w16cid:durableId="1602688228">
    <w:abstractNumId w:val="8"/>
  </w:num>
  <w:num w:numId="24" w16cid:durableId="2083482147">
    <w:abstractNumId w:val="6"/>
  </w:num>
  <w:num w:numId="25" w16cid:durableId="571619873">
    <w:abstractNumId w:val="20"/>
  </w:num>
  <w:num w:numId="26" w16cid:durableId="419447555">
    <w:abstractNumId w:val="4"/>
  </w:num>
  <w:num w:numId="27" w16cid:durableId="852766376">
    <w:abstractNumId w:val="11"/>
  </w:num>
  <w:num w:numId="28" w16cid:durableId="70350516">
    <w:abstractNumId w:val="21"/>
  </w:num>
  <w:num w:numId="29" w16cid:durableId="571938240">
    <w:abstractNumId w:val="1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tTSxNDSxMDI1tbQwN7FU0lEKTi0uzszPAykwrgUAkXgtPCwAAAA="/>
  </w:docVars>
  <w:rsids>
    <w:rsidRoot w:val="002E4208"/>
    <w:rsid w:val="0000106E"/>
    <w:rsid w:val="00001B40"/>
    <w:rsid w:val="00001C60"/>
    <w:rsid w:val="00001C69"/>
    <w:rsid w:val="00001D72"/>
    <w:rsid w:val="00001E26"/>
    <w:rsid w:val="00002308"/>
    <w:rsid w:val="00003290"/>
    <w:rsid w:val="0000443C"/>
    <w:rsid w:val="000049E3"/>
    <w:rsid w:val="00005D22"/>
    <w:rsid w:val="000065C4"/>
    <w:rsid w:val="0000687E"/>
    <w:rsid w:val="00006DD4"/>
    <w:rsid w:val="0001021E"/>
    <w:rsid w:val="0001043C"/>
    <w:rsid w:val="00010CCD"/>
    <w:rsid w:val="000117D5"/>
    <w:rsid w:val="0001335F"/>
    <w:rsid w:val="000137CB"/>
    <w:rsid w:val="00013B0F"/>
    <w:rsid w:val="000140B8"/>
    <w:rsid w:val="0001427E"/>
    <w:rsid w:val="00015021"/>
    <w:rsid w:val="0001505E"/>
    <w:rsid w:val="000157BE"/>
    <w:rsid w:val="000159C3"/>
    <w:rsid w:val="00016F07"/>
    <w:rsid w:val="000173C1"/>
    <w:rsid w:val="0002153F"/>
    <w:rsid w:val="000216FD"/>
    <w:rsid w:val="00021726"/>
    <w:rsid w:val="000222A9"/>
    <w:rsid w:val="00022913"/>
    <w:rsid w:val="00023343"/>
    <w:rsid w:val="000234C5"/>
    <w:rsid w:val="00023E67"/>
    <w:rsid w:val="000240B8"/>
    <w:rsid w:val="000242C3"/>
    <w:rsid w:val="000244E9"/>
    <w:rsid w:val="00024B1D"/>
    <w:rsid w:val="00024C77"/>
    <w:rsid w:val="000253D5"/>
    <w:rsid w:val="00026C40"/>
    <w:rsid w:val="000271CD"/>
    <w:rsid w:val="00030230"/>
    <w:rsid w:val="00030887"/>
    <w:rsid w:val="00030A77"/>
    <w:rsid w:val="0003182D"/>
    <w:rsid w:val="00031F9F"/>
    <w:rsid w:val="0003229F"/>
    <w:rsid w:val="0003232E"/>
    <w:rsid w:val="00032A65"/>
    <w:rsid w:val="00033331"/>
    <w:rsid w:val="00033499"/>
    <w:rsid w:val="0003407E"/>
    <w:rsid w:val="00034435"/>
    <w:rsid w:val="000345CF"/>
    <w:rsid w:val="00035B8B"/>
    <w:rsid w:val="00035BC1"/>
    <w:rsid w:val="00036E64"/>
    <w:rsid w:val="000371A4"/>
    <w:rsid w:val="000377BD"/>
    <w:rsid w:val="00037A16"/>
    <w:rsid w:val="00037C77"/>
    <w:rsid w:val="00037F1A"/>
    <w:rsid w:val="00040299"/>
    <w:rsid w:val="000407A9"/>
    <w:rsid w:val="0004109D"/>
    <w:rsid w:val="00041B30"/>
    <w:rsid w:val="00041E30"/>
    <w:rsid w:val="000421E4"/>
    <w:rsid w:val="000423D2"/>
    <w:rsid w:val="000425C6"/>
    <w:rsid w:val="00042652"/>
    <w:rsid w:val="00042D48"/>
    <w:rsid w:val="00042E35"/>
    <w:rsid w:val="000430AA"/>
    <w:rsid w:val="000432F1"/>
    <w:rsid w:val="00043C8C"/>
    <w:rsid w:val="000449EA"/>
    <w:rsid w:val="00044FE4"/>
    <w:rsid w:val="00044FF0"/>
    <w:rsid w:val="000452EB"/>
    <w:rsid w:val="0004574F"/>
    <w:rsid w:val="00045BBB"/>
    <w:rsid w:val="00045F32"/>
    <w:rsid w:val="00045FE8"/>
    <w:rsid w:val="000461DF"/>
    <w:rsid w:val="00046A7D"/>
    <w:rsid w:val="00047066"/>
    <w:rsid w:val="00047A66"/>
    <w:rsid w:val="00047C4F"/>
    <w:rsid w:val="00047E5A"/>
    <w:rsid w:val="00050253"/>
    <w:rsid w:val="00051BB1"/>
    <w:rsid w:val="000527DD"/>
    <w:rsid w:val="000531EB"/>
    <w:rsid w:val="00053263"/>
    <w:rsid w:val="000535AC"/>
    <w:rsid w:val="00053B37"/>
    <w:rsid w:val="00053CCF"/>
    <w:rsid w:val="00053DBA"/>
    <w:rsid w:val="000542AC"/>
    <w:rsid w:val="0005432C"/>
    <w:rsid w:val="00054E89"/>
    <w:rsid w:val="00055771"/>
    <w:rsid w:val="00055920"/>
    <w:rsid w:val="00055C00"/>
    <w:rsid w:val="00057D51"/>
    <w:rsid w:val="00060E0F"/>
    <w:rsid w:val="00061309"/>
    <w:rsid w:val="00061622"/>
    <w:rsid w:val="00061987"/>
    <w:rsid w:val="00061DA0"/>
    <w:rsid w:val="00062369"/>
    <w:rsid w:val="000631AA"/>
    <w:rsid w:val="0006380C"/>
    <w:rsid w:val="00063C21"/>
    <w:rsid w:val="00063F13"/>
    <w:rsid w:val="000646BC"/>
    <w:rsid w:val="00064A34"/>
    <w:rsid w:val="00064CF8"/>
    <w:rsid w:val="00065600"/>
    <w:rsid w:val="00066972"/>
    <w:rsid w:val="00066D54"/>
    <w:rsid w:val="00067369"/>
    <w:rsid w:val="00067935"/>
    <w:rsid w:val="00067A3C"/>
    <w:rsid w:val="00070408"/>
    <w:rsid w:val="0007084C"/>
    <w:rsid w:val="00070F42"/>
    <w:rsid w:val="0007191F"/>
    <w:rsid w:val="0007278C"/>
    <w:rsid w:val="00072A14"/>
    <w:rsid w:val="00072D00"/>
    <w:rsid w:val="00072D10"/>
    <w:rsid w:val="000736BE"/>
    <w:rsid w:val="00073CC6"/>
    <w:rsid w:val="00073CFB"/>
    <w:rsid w:val="00073D1B"/>
    <w:rsid w:val="000741F2"/>
    <w:rsid w:val="000742EA"/>
    <w:rsid w:val="000748B5"/>
    <w:rsid w:val="00074CC1"/>
    <w:rsid w:val="00075484"/>
    <w:rsid w:val="00075779"/>
    <w:rsid w:val="000763D1"/>
    <w:rsid w:val="000764B7"/>
    <w:rsid w:val="00076EAB"/>
    <w:rsid w:val="00076FFB"/>
    <w:rsid w:val="00077231"/>
    <w:rsid w:val="000774B2"/>
    <w:rsid w:val="00077594"/>
    <w:rsid w:val="00077B67"/>
    <w:rsid w:val="00080253"/>
    <w:rsid w:val="0008069D"/>
    <w:rsid w:val="00080FDB"/>
    <w:rsid w:val="000815C1"/>
    <w:rsid w:val="000823B1"/>
    <w:rsid w:val="00082A2C"/>
    <w:rsid w:val="000846BA"/>
    <w:rsid w:val="00085034"/>
    <w:rsid w:val="0008545F"/>
    <w:rsid w:val="00086CB2"/>
    <w:rsid w:val="00086E93"/>
    <w:rsid w:val="00086F93"/>
    <w:rsid w:val="000878D3"/>
    <w:rsid w:val="00087926"/>
    <w:rsid w:val="000908D1"/>
    <w:rsid w:val="00090F80"/>
    <w:rsid w:val="00090FAB"/>
    <w:rsid w:val="0009109F"/>
    <w:rsid w:val="000910D2"/>
    <w:rsid w:val="0009125D"/>
    <w:rsid w:val="000914A1"/>
    <w:rsid w:val="000917C4"/>
    <w:rsid w:val="00092670"/>
    <w:rsid w:val="000927E6"/>
    <w:rsid w:val="00093AEE"/>
    <w:rsid w:val="00093D28"/>
    <w:rsid w:val="00094173"/>
    <w:rsid w:val="00094A6C"/>
    <w:rsid w:val="00095158"/>
    <w:rsid w:val="000952E8"/>
    <w:rsid w:val="00095556"/>
    <w:rsid w:val="00096153"/>
    <w:rsid w:val="000962D7"/>
    <w:rsid w:val="00096518"/>
    <w:rsid w:val="00096705"/>
    <w:rsid w:val="00097A2A"/>
    <w:rsid w:val="00097C69"/>
    <w:rsid w:val="000A02E5"/>
    <w:rsid w:val="000A15FA"/>
    <w:rsid w:val="000A16FB"/>
    <w:rsid w:val="000A1CF5"/>
    <w:rsid w:val="000A28C5"/>
    <w:rsid w:val="000A2A05"/>
    <w:rsid w:val="000A3205"/>
    <w:rsid w:val="000A3E50"/>
    <w:rsid w:val="000A5132"/>
    <w:rsid w:val="000A523E"/>
    <w:rsid w:val="000A5BC3"/>
    <w:rsid w:val="000A5DBF"/>
    <w:rsid w:val="000A5E51"/>
    <w:rsid w:val="000A5F4E"/>
    <w:rsid w:val="000A615D"/>
    <w:rsid w:val="000A7086"/>
    <w:rsid w:val="000A7218"/>
    <w:rsid w:val="000B0A82"/>
    <w:rsid w:val="000B182B"/>
    <w:rsid w:val="000B1E85"/>
    <w:rsid w:val="000B31FA"/>
    <w:rsid w:val="000B360B"/>
    <w:rsid w:val="000B4565"/>
    <w:rsid w:val="000B520F"/>
    <w:rsid w:val="000B5499"/>
    <w:rsid w:val="000B614D"/>
    <w:rsid w:val="000B6474"/>
    <w:rsid w:val="000B6822"/>
    <w:rsid w:val="000B6A87"/>
    <w:rsid w:val="000B6BBB"/>
    <w:rsid w:val="000B6EED"/>
    <w:rsid w:val="000B7DF1"/>
    <w:rsid w:val="000C0198"/>
    <w:rsid w:val="000C1431"/>
    <w:rsid w:val="000C1797"/>
    <w:rsid w:val="000C1930"/>
    <w:rsid w:val="000C1AC1"/>
    <w:rsid w:val="000C1DBE"/>
    <w:rsid w:val="000C239A"/>
    <w:rsid w:val="000C25FD"/>
    <w:rsid w:val="000C2DD1"/>
    <w:rsid w:val="000C3135"/>
    <w:rsid w:val="000C318F"/>
    <w:rsid w:val="000C38BE"/>
    <w:rsid w:val="000C3DC3"/>
    <w:rsid w:val="000C4218"/>
    <w:rsid w:val="000C61F9"/>
    <w:rsid w:val="000C6470"/>
    <w:rsid w:val="000C70C0"/>
    <w:rsid w:val="000C713E"/>
    <w:rsid w:val="000C77D4"/>
    <w:rsid w:val="000C7B45"/>
    <w:rsid w:val="000C7B4F"/>
    <w:rsid w:val="000C7CED"/>
    <w:rsid w:val="000D0C58"/>
    <w:rsid w:val="000D1F4A"/>
    <w:rsid w:val="000D29F3"/>
    <w:rsid w:val="000D3489"/>
    <w:rsid w:val="000D57E7"/>
    <w:rsid w:val="000D58DF"/>
    <w:rsid w:val="000D5A3E"/>
    <w:rsid w:val="000D5C79"/>
    <w:rsid w:val="000D6198"/>
    <w:rsid w:val="000D671C"/>
    <w:rsid w:val="000D6919"/>
    <w:rsid w:val="000D69D1"/>
    <w:rsid w:val="000D6AEA"/>
    <w:rsid w:val="000D6B58"/>
    <w:rsid w:val="000D6C6E"/>
    <w:rsid w:val="000D7548"/>
    <w:rsid w:val="000D7AC8"/>
    <w:rsid w:val="000D7B51"/>
    <w:rsid w:val="000D7CE4"/>
    <w:rsid w:val="000E0317"/>
    <w:rsid w:val="000E0DB2"/>
    <w:rsid w:val="000E1401"/>
    <w:rsid w:val="000E216A"/>
    <w:rsid w:val="000E2487"/>
    <w:rsid w:val="000E2B1F"/>
    <w:rsid w:val="000E41FB"/>
    <w:rsid w:val="000E4214"/>
    <w:rsid w:val="000E47FA"/>
    <w:rsid w:val="000E4A7C"/>
    <w:rsid w:val="000E4D76"/>
    <w:rsid w:val="000E4DB7"/>
    <w:rsid w:val="000E54EE"/>
    <w:rsid w:val="000E63F1"/>
    <w:rsid w:val="000E6E8E"/>
    <w:rsid w:val="000E7858"/>
    <w:rsid w:val="000E799A"/>
    <w:rsid w:val="000F015A"/>
    <w:rsid w:val="000F0662"/>
    <w:rsid w:val="000F0732"/>
    <w:rsid w:val="000F0D22"/>
    <w:rsid w:val="000F14FD"/>
    <w:rsid w:val="000F1869"/>
    <w:rsid w:val="000F287A"/>
    <w:rsid w:val="000F28ED"/>
    <w:rsid w:val="000F2BDC"/>
    <w:rsid w:val="000F2C82"/>
    <w:rsid w:val="000F31A6"/>
    <w:rsid w:val="000F32FD"/>
    <w:rsid w:val="000F363A"/>
    <w:rsid w:val="000F3FAB"/>
    <w:rsid w:val="000F44AF"/>
    <w:rsid w:val="000F44D2"/>
    <w:rsid w:val="000F494F"/>
    <w:rsid w:val="000F4E59"/>
    <w:rsid w:val="000F4F76"/>
    <w:rsid w:val="000F57A8"/>
    <w:rsid w:val="000F5F48"/>
    <w:rsid w:val="000F684E"/>
    <w:rsid w:val="000F6A00"/>
    <w:rsid w:val="000F6F50"/>
    <w:rsid w:val="000F6FF8"/>
    <w:rsid w:val="000F73EE"/>
    <w:rsid w:val="000F748F"/>
    <w:rsid w:val="000F7497"/>
    <w:rsid w:val="000F76BE"/>
    <w:rsid w:val="000F7911"/>
    <w:rsid w:val="00100098"/>
    <w:rsid w:val="001004C2"/>
    <w:rsid w:val="001010C5"/>
    <w:rsid w:val="00101623"/>
    <w:rsid w:val="00102242"/>
    <w:rsid w:val="001026B8"/>
    <w:rsid w:val="0010272C"/>
    <w:rsid w:val="00102948"/>
    <w:rsid w:val="0010323F"/>
    <w:rsid w:val="001032F2"/>
    <w:rsid w:val="00103371"/>
    <w:rsid w:val="00104405"/>
    <w:rsid w:val="0010447D"/>
    <w:rsid w:val="001044B8"/>
    <w:rsid w:val="00104A3A"/>
    <w:rsid w:val="0010558F"/>
    <w:rsid w:val="0010581C"/>
    <w:rsid w:val="00105AD1"/>
    <w:rsid w:val="0010662F"/>
    <w:rsid w:val="001068F8"/>
    <w:rsid w:val="00106CA2"/>
    <w:rsid w:val="00107555"/>
    <w:rsid w:val="00110430"/>
    <w:rsid w:val="00110501"/>
    <w:rsid w:val="00110A24"/>
    <w:rsid w:val="00110ADD"/>
    <w:rsid w:val="001116F2"/>
    <w:rsid w:val="00111F6A"/>
    <w:rsid w:val="00111FCF"/>
    <w:rsid w:val="00112BDE"/>
    <w:rsid w:val="001131AD"/>
    <w:rsid w:val="0011495D"/>
    <w:rsid w:val="0011503F"/>
    <w:rsid w:val="0011602A"/>
    <w:rsid w:val="00116587"/>
    <w:rsid w:val="0011664B"/>
    <w:rsid w:val="0011674F"/>
    <w:rsid w:val="001168EC"/>
    <w:rsid w:val="00116D88"/>
    <w:rsid w:val="0011734E"/>
    <w:rsid w:val="001174B3"/>
    <w:rsid w:val="001179E9"/>
    <w:rsid w:val="00117E9F"/>
    <w:rsid w:val="001201F2"/>
    <w:rsid w:val="00120CA4"/>
    <w:rsid w:val="00120D0D"/>
    <w:rsid w:val="00120EBD"/>
    <w:rsid w:val="00121494"/>
    <w:rsid w:val="00121699"/>
    <w:rsid w:val="001218E3"/>
    <w:rsid w:val="001219C9"/>
    <w:rsid w:val="00121A0C"/>
    <w:rsid w:val="00122E10"/>
    <w:rsid w:val="00122E1F"/>
    <w:rsid w:val="00122E67"/>
    <w:rsid w:val="00124468"/>
    <w:rsid w:val="0012497A"/>
    <w:rsid w:val="00124B63"/>
    <w:rsid w:val="00125E62"/>
    <w:rsid w:val="001265E8"/>
    <w:rsid w:val="001268E3"/>
    <w:rsid w:val="0012694B"/>
    <w:rsid w:val="00126EEF"/>
    <w:rsid w:val="00127637"/>
    <w:rsid w:val="00127E72"/>
    <w:rsid w:val="001319DE"/>
    <w:rsid w:val="00132169"/>
    <w:rsid w:val="001327F8"/>
    <w:rsid w:val="00133061"/>
    <w:rsid w:val="001335AB"/>
    <w:rsid w:val="00134F57"/>
    <w:rsid w:val="00135063"/>
    <w:rsid w:val="00135201"/>
    <w:rsid w:val="0013573D"/>
    <w:rsid w:val="00135C72"/>
    <w:rsid w:val="00136832"/>
    <w:rsid w:val="00137121"/>
    <w:rsid w:val="0013751F"/>
    <w:rsid w:val="0013767C"/>
    <w:rsid w:val="00137BB9"/>
    <w:rsid w:val="00137EF3"/>
    <w:rsid w:val="001404F5"/>
    <w:rsid w:val="001411A2"/>
    <w:rsid w:val="0014320E"/>
    <w:rsid w:val="001454CE"/>
    <w:rsid w:val="0014597D"/>
    <w:rsid w:val="0014741D"/>
    <w:rsid w:val="0014788C"/>
    <w:rsid w:val="00147FFA"/>
    <w:rsid w:val="0015072E"/>
    <w:rsid w:val="00151515"/>
    <w:rsid w:val="00151A2F"/>
    <w:rsid w:val="00151FDD"/>
    <w:rsid w:val="0015236A"/>
    <w:rsid w:val="00152D0C"/>
    <w:rsid w:val="00152EED"/>
    <w:rsid w:val="00152FC0"/>
    <w:rsid w:val="00153324"/>
    <w:rsid w:val="00153CDE"/>
    <w:rsid w:val="0015502F"/>
    <w:rsid w:val="0015581B"/>
    <w:rsid w:val="0015608C"/>
    <w:rsid w:val="001561DB"/>
    <w:rsid w:val="001577CB"/>
    <w:rsid w:val="00157B12"/>
    <w:rsid w:val="00157F98"/>
    <w:rsid w:val="001601D7"/>
    <w:rsid w:val="00160F09"/>
    <w:rsid w:val="001614D0"/>
    <w:rsid w:val="0016176B"/>
    <w:rsid w:val="00161CBE"/>
    <w:rsid w:val="00161F1E"/>
    <w:rsid w:val="0016226C"/>
    <w:rsid w:val="00162CC4"/>
    <w:rsid w:val="00162D1F"/>
    <w:rsid w:val="001633A5"/>
    <w:rsid w:val="001639C6"/>
    <w:rsid w:val="001645CF"/>
    <w:rsid w:val="00164D6F"/>
    <w:rsid w:val="0016526F"/>
    <w:rsid w:val="00165634"/>
    <w:rsid w:val="001660E0"/>
    <w:rsid w:val="0016689D"/>
    <w:rsid w:val="00166E58"/>
    <w:rsid w:val="00167138"/>
    <w:rsid w:val="00167233"/>
    <w:rsid w:val="0016764C"/>
    <w:rsid w:val="00167C6E"/>
    <w:rsid w:val="00167E7A"/>
    <w:rsid w:val="001703B6"/>
    <w:rsid w:val="00170995"/>
    <w:rsid w:val="00170EA2"/>
    <w:rsid w:val="00171315"/>
    <w:rsid w:val="001728FA"/>
    <w:rsid w:val="0017299B"/>
    <w:rsid w:val="00172B0C"/>
    <w:rsid w:val="00173931"/>
    <w:rsid w:val="001740A5"/>
    <w:rsid w:val="0017432E"/>
    <w:rsid w:val="00174F94"/>
    <w:rsid w:val="0017517C"/>
    <w:rsid w:val="00175EB5"/>
    <w:rsid w:val="0017670D"/>
    <w:rsid w:val="00176A81"/>
    <w:rsid w:val="001807FA"/>
    <w:rsid w:val="00180AEA"/>
    <w:rsid w:val="00180DBA"/>
    <w:rsid w:val="00181168"/>
    <w:rsid w:val="0018140A"/>
    <w:rsid w:val="00181D5F"/>
    <w:rsid w:val="001824CE"/>
    <w:rsid w:val="00182D60"/>
    <w:rsid w:val="00182E67"/>
    <w:rsid w:val="001832D9"/>
    <w:rsid w:val="00183B74"/>
    <w:rsid w:val="00184156"/>
    <w:rsid w:val="00185187"/>
    <w:rsid w:val="00185386"/>
    <w:rsid w:val="00186A82"/>
    <w:rsid w:val="00187E64"/>
    <w:rsid w:val="00191145"/>
    <w:rsid w:val="00191496"/>
    <w:rsid w:val="00191C78"/>
    <w:rsid w:val="001933F4"/>
    <w:rsid w:val="00193740"/>
    <w:rsid w:val="00193988"/>
    <w:rsid w:val="00194299"/>
    <w:rsid w:val="00194632"/>
    <w:rsid w:val="001949A8"/>
    <w:rsid w:val="0019510A"/>
    <w:rsid w:val="0019517D"/>
    <w:rsid w:val="00195F05"/>
    <w:rsid w:val="0019735A"/>
    <w:rsid w:val="00197A10"/>
    <w:rsid w:val="001A05D7"/>
    <w:rsid w:val="001A178A"/>
    <w:rsid w:val="001A1C18"/>
    <w:rsid w:val="001A1C6B"/>
    <w:rsid w:val="001A2879"/>
    <w:rsid w:val="001A3A6A"/>
    <w:rsid w:val="001A3CE7"/>
    <w:rsid w:val="001A4AF1"/>
    <w:rsid w:val="001A535C"/>
    <w:rsid w:val="001A56C2"/>
    <w:rsid w:val="001A5F1C"/>
    <w:rsid w:val="001A61E9"/>
    <w:rsid w:val="001A6ABB"/>
    <w:rsid w:val="001A7292"/>
    <w:rsid w:val="001A7348"/>
    <w:rsid w:val="001A7F04"/>
    <w:rsid w:val="001B071D"/>
    <w:rsid w:val="001B09A3"/>
    <w:rsid w:val="001B0D98"/>
    <w:rsid w:val="001B1301"/>
    <w:rsid w:val="001B149C"/>
    <w:rsid w:val="001B1941"/>
    <w:rsid w:val="001B1AC0"/>
    <w:rsid w:val="001B2694"/>
    <w:rsid w:val="001B3C1E"/>
    <w:rsid w:val="001B6D6C"/>
    <w:rsid w:val="001B767F"/>
    <w:rsid w:val="001B7C63"/>
    <w:rsid w:val="001C10EE"/>
    <w:rsid w:val="001C120D"/>
    <w:rsid w:val="001C12B7"/>
    <w:rsid w:val="001C17D0"/>
    <w:rsid w:val="001C1E4E"/>
    <w:rsid w:val="001C2493"/>
    <w:rsid w:val="001C2916"/>
    <w:rsid w:val="001C2C50"/>
    <w:rsid w:val="001C30D0"/>
    <w:rsid w:val="001C4690"/>
    <w:rsid w:val="001C49B9"/>
    <w:rsid w:val="001C5661"/>
    <w:rsid w:val="001C5C45"/>
    <w:rsid w:val="001C5EF3"/>
    <w:rsid w:val="001C682E"/>
    <w:rsid w:val="001C7DBC"/>
    <w:rsid w:val="001D003E"/>
    <w:rsid w:val="001D0B68"/>
    <w:rsid w:val="001D1078"/>
    <w:rsid w:val="001D1112"/>
    <w:rsid w:val="001D1144"/>
    <w:rsid w:val="001D1346"/>
    <w:rsid w:val="001D137C"/>
    <w:rsid w:val="001D13D5"/>
    <w:rsid w:val="001D20E4"/>
    <w:rsid w:val="001D22A9"/>
    <w:rsid w:val="001D246E"/>
    <w:rsid w:val="001D2A7B"/>
    <w:rsid w:val="001D3094"/>
    <w:rsid w:val="001D398F"/>
    <w:rsid w:val="001D3E47"/>
    <w:rsid w:val="001D43F5"/>
    <w:rsid w:val="001D482C"/>
    <w:rsid w:val="001D4851"/>
    <w:rsid w:val="001D4A37"/>
    <w:rsid w:val="001D5494"/>
    <w:rsid w:val="001D58AF"/>
    <w:rsid w:val="001D5A19"/>
    <w:rsid w:val="001D5CCC"/>
    <w:rsid w:val="001D5E98"/>
    <w:rsid w:val="001D6E90"/>
    <w:rsid w:val="001D7D55"/>
    <w:rsid w:val="001E030C"/>
    <w:rsid w:val="001E0BC8"/>
    <w:rsid w:val="001E0BED"/>
    <w:rsid w:val="001E152D"/>
    <w:rsid w:val="001E42A4"/>
    <w:rsid w:val="001E434F"/>
    <w:rsid w:val="001E4478"/>
    <w:rsid w:val="001E4ADA"/>
    <w:rsid w:val="001E4EA0"/>
    <w:rsid w:val="001E6011"/>
    <w:rsid w:val="001E60A4"/>
    <w:rsid w:val="001E6D02"/>
    <w:rsid w:val="001E6F88"/>
    <w:rsid w:val="001E6FB7"/>
    <w:rsid w:val="001E712C"/>
    <w:rsid w:val="001F05C5"/>
    <w:rsid w:val="001F0C12"/>
    <w:rsid w:val="001F126D"/>
    <w:rsid w:val="001F1368"/>
    <w:rsid w:val="001F14FC"/>
    <w:rsid w:val="001F1F64"/>
    <w:rsid w:val="001F1FF8"/>
    <w:rsid w:val="001F25EE"/>
    <w:rsid w:val="001F2853"/>
    <w:rsid w:val="001F2ABE"/>
    <w:rsid w:val="001F2DFE"/>
    <w:rsid w:val="001F4006"/>
    <w:rsid w:val="001F50AB"/>
    <w:rsid w:val="001F58F3"/>
    <w:rsid w:val="001F5E8C"/>
    <w:rsid w:val="001F6473"/>
    <w:rsid w:val="001F68C2"/>
    <w:rsid w:val="001F7195"/>
    <w:rsid w:val="001F787A"/>
    <w:rsid w:val="001F7A63"/>
    <w:rsid w:val="001F7DFA"/>
    <w:rsid w:val="00200350"/>
    <w:rsid w:val="00200686"/>
    <w:rsid w:val="00200BE8"/>
    <w:rsid w:val="002014C3"/>
    <w:rsid w:val="0020152D"/>
    <w:rsid w:val="00201933"/>
    <w:rsid w:val="00202103"/>
    <w:rsid w:val="00202B09"/>
    <w:rsid w:val="00202D4B"/>
    <w:rsid w:val="00204276"/>
    <w:rsid w:val="00204B09"/>
    <w:rsid w:val="00204B46"/>
    <w:rsid w:val="00204C1B"/>
    <w:rsid w:val="00205079"/>
    <w:rsid w:val="00205F8A"/>
    <w:rsid w:val="00206172"/>
    <w:rsid w:val="0020655D"/>
    <w:rsid w:val="0020679F"/>
    <w:rsid w:val="00206B7D"/>
    <w:rsid w:val="00206E88"/>
    <w:rsid w:val="00207372"/>
    <w:rsid w:val="002079BB"/>
    <w:rsid w:val="00210F6D"/>
    <w:rsid w:val="00211124"/>
    <w:rsid w:val="00211277"/>
    <w:rsid w:val="00211B7E"/>
    <w:rsid w:val="00211D34"/>
    <w:rsid w:val="00211EFE"/>
    <w:rsid w:val="00212B57"/>
    <w:rsid w:val="002134D9"/>
    <w:rsid w:val="002149D6"/>
    <w:rsid w:val="00214FB7"/>
    <w:rsid w:val="00215B68"/>
    <w:rsid w:val="00215E34"/>
    <w:rsid w:val="002161B8"/>
    <w:rsid w:val="00216322"/>
    <w:rsid w:val="0021691B"/>
    <w:rsid w:val="00216C67"/>
    <w:rsid w:val="00216E96"/>
    <w:rsid w:val="00216EA0"/>
    <w:rsid w:val="00217280"/>
    <w:rsid w:val="00217286"/>
    <w:rsid w:val="002176C2"/>
    <w:rsid w:val="002177E1"/>
    <w:rsid w:val="00217ACE"/>
    <w:rsid w:val="00221B13"/>
    <w:rsid w:val="00221C5F"/>
    <w:rsid w:val="0022258B"/>
    <w:rsid w:val="002226DE"/>
    <w:rsid w:val="00222936"/>
    <w:rsid w:val="00223207"/>
    <w:rsid w:val="002232D2"/>
    <w:rsid w:val="00223E9A"/>
    <w:rsid w:val="00224542"/>
    <w:rsid w:val="00224A2E"/>
    <w:rsid w:val="00224C42"/>
    <w:rsid w:val="00224CF2"/>
    <w:rsid w:val="00225F23"/>
    <w:rsid w:val="002261C0"/>
    <w:rsid w:val="00226ADE"/>
    <w:rsid w:val="0022703B"/>
    <w:rsid w:val="00227358"/>
    <w:rsid w:val="002277A6"/>
    <w:rsid w:val="0023070C"/>
    <w:rsid w:val="00231A21"/>
    <w:rsid w:val="002324B2"/>
    <w:rsid w:val="00233047"/>
    <w:rsid w:val="0023317C"/>
    <w:rsid w:val="002336E5"/>
    <w:rsid w:val="0023459F"/>
    <w:rsid w:val="002347FE"/>
    <w:rsid w:val="00235038"/>
    <w:rsid w:val="002355BD"/>
    <w:rsid w:val="00236738"/>
    <w:rsid w:val="0023690A"/>
    <w:rsid w:val="00237794"/>
    <w:rsid w:val="0024013E"/>
    <w:rsid w:val="002404D6"/>
    <w:rsid w:val="00240664"/>
    <w:rsid w:val="00240731"/>
    <w:rsid w:val="00240884"/>
    <w:rsid w:val="00240F67"/>
    <w:rsid w:val="00240F9C"/>
    <w:rsid w:val="00241C0A"/>
    <w:rsid w:val="0024236E"/>
    <w:rsid w:val="00242388"/>
    <w:rsid w:val="002429A2"/>
    <w:rsid w:val="00242EBE"/>
    <w:rsid w:val="0024384D"/>
    <w:rsid w:val="0024466A"/>
    <w:rsid w:val="0024477E"/>
    <w:rsid w:val="00244A37"/>
    <w:rsid w:val="00244F05"/>
    <w:rsid w:val="00245246"/>
    <w:rsid w:val="002458A1"/>
    <w:rsid w:val="0024607B"/>
    <w:rsid w:val="00246208"/>
    <w:rsid w:val="00246292"/>
    <w:rsid w:val="002464A2"/>
    <w:rsid w:val="00246613"/>
    <w:rsid w:val="002466DC"/>
    <w:rsid w:val="002478E5"/>
    <w:rsid w:val="00250848"/>
    <w:rsid w:val="00251AE8"/>
    <w:rsid w:val="0025202A"/>
    <w:rsid w:val="002520A3"/>
    <w:rsid w:val="002531A9"/>
    <w:rsid w:val="002536EC"/>
    <w:rsid w:val="0025375B"/>
    <w:rsid w:val="00253C5C"/>
    <w:rsid w:val="00253E90"/>
    <w:rsid w:val="002540DE"/>
    <w:rsid w:val="00254759"/>
    <w:rsid w:val="00255135"/>
    <w:rsid w:val="002554EE"/>
    <w:rsid w:val="0025553B"/>
    <w:rsid w:val="00255569"/>
    <w:rsid w:val="0025573B"/>
    <w:rsid w:val="002558FB"/>
    <w:rsid w:val="00256B3B"/>
    <w:rsid w:val="0025712B"/>
    <w:rsid w:val="002571C9"/>
    <w:rsid w:val="002578B9"/>
    <w:rsid w:val="002601E6"/>
    <w:rsid w:val="00260AC6"/>
    <w:rsid w:val="00260FE6"/>
    <w:rsid w:val="00261389"/>
    <w:rsid w:val="002617D6"/>
    <w:rsid w:val="00261854"/>
    <w:rsid w:val="00261E39"/>
    <w:rsid w:val="00261EAA"/>
    <w:rsid w:val="00263186"/>
    <w:rsid w:val="0026329E"/>
    <w:rsid w:val="00263474"/>
    <w:rsid w:val="00263762"/>
    <w:rsid w:val="00263EA9"/>
    <w:rsid w:val="00264194"/>
    <w:rsid w:val="002651E3"/>
    <w:rsid w:val="00265241"/>
    <w:rsid w:val="0026555E"/>
    <w:rsid w:val="0026657B"/>
    <w:rsid w:val="002669F6"/>
    <w:rsid w:val="00266AEA"/>
    <w:rsid w:val="00266F09"/>
    <w:rsid w:val="002672F6"/>
    <w:rsid w:val="00267883"/>
    <w:rsid w:val="002713C1"/>
    <w:rsid w:val="002719AD"/>
    <w:rsid w:val="00271B64"/>
    <w:rsid w:val="0027224D"/>
    <w:rsid w:val="00272527"/>
    <w:rsid w:val="00272AFE"/>
    <w:rsid w:val="00274469"/>
    <w:rsid w:val="002744D0"/>
    <w:rsid w:val="002746A3"/>
    <w:rsid w:val="00275C76"/>
    <w:rsid w:val="002768C8"/>
    <w:rsid w:val="00276B60"/>
    <w:rsid w:val="00277ED5"/>
    <w:rsid w:val="00280788"/>
    <w:rsid w:val="002808A7"/>
    <w:rsid w:val="00280BA1"/>
    <w:rsid w:val="00280C19"/>
    <w:rsid w:val="002815C2"/>
    <w:rsid w:val="00281B10"/>
    <w:rsid w:val="00281ED8"/>
    <w:rsid w:val="00282925"/>
    <w:rsid w:val="00282BB9"/>
    <w:rsid w:val="00284EEE"/>
    <w:rsid w:val="00285673"/>
    <w:rsid w:val="0028574D"/>
    <w:rsid w:val="00285794"/>
    <w:rsid w:val="00285A05"/>
    <w:rsid w:val="00286094"/>
    <w:rsid w:val="0028698D"/>
    <w:rsid w:val="00287294"/>
    <w:rsid w:val="002878F6"/>
    <w:rsid w:val="002904DD"/>
    <w:rsid w:val="00290A99"/>
    <w:rsid w:val="00290B92"/>
    <w:rsid w:val="00291263"/>
    <w:rsid w:val="00291282"/>
    <w:rsid w:val="0029143E"/>
    <w:rsid w:val="0029283A"/>
    <w:rsid w:val="00292DFB"/>
    <w:rsid w:val="00292F1D"/>
    <w:rsid w:val="002932FF"/>
    <w:rsid w:val="00293FA7"/>
    <w:rsid w:val="00294291"/>
    <w:rsid w:val="002942DD"/>
    <w:rsid w:val="00294B1A"/>
    <w:rsid w:val="00294C4C"/>
    <w:rsid w:val="00295384"/>
    <w:rsid w:val="00295D5B"/>
    <w:rsid w:val="00295E31"/>
    <w:rsid w:val="00295FBF"/>
    <w:rsid w:val="00296011"/>
    <w:rsid w:val="002967FA"/>
    <w:rsid w:val="00296A65"/>
    <w:rsid w:val="00297C57"/>
    <w:rsid w:val="002A00ED"/>
    <w:rsid w:val="002A0331"/>
    <w:rsid w:val="002A0819"/>
    <w:rsid w:val="002A1339"/>
    <w:rsid w:val="002A1491"/>
    <w:rsid w:val="002A25D6"/>
    <w:rsid w:val="002A2915"/>
    <w:rsid w:val="002A2B42"/>
    <w:rsid w:val="002A397E"/>
    <w:rsid w:val="002A3D76"/>
    <w:rsid w:val="002A4A66"/>
    <w:rsid w:val="002A5573"/>
    <w:rsid w:val="002A5648"/>
    <w:rsid w:val="002A5A43"/>
    <w:rsid w:val="002A60A8"/>
    <w:rsid w:val="002A7F2D"/>
    <w:rsid w:val="002B0041"/>
    <w:rsid w:val="002B03F5"/>
    <w:rsid w:val="002B2209"/>
    <w:rsid w:val="002B291A"/>
    <w:rsid w:val="002B35E1"/>
    <w:rsid w:val="002B3F75"/>
    <w:rsid w:val="002B411E"/>
    <w:rsid w:val="002B43DC"/>
    <w:rsid w:val="002B4405"/>
    <w:rsid w:val="002B4664"/>
    <w:rsid w:val="002B482B"/>
    <w:rsid w:val="002B4C2A"/>
    <w:rsid w:val="002B4E5A"/>
    <w:rsid w:val="002B4EDC"/>
    <w:rsid w:val="002B4F2B"/>
    <w:rsid w:val="002B4F4A"/>
    <w:rsid w:val="002B5232"/>
    <w:rsid w:val="002B56C9"/>
    <w:rsid w:val="002B63BF"/>
    <w:rsid w:val="002B63D5"/>
    <w:rsid w:val="002B6732"/>
    <w:rsid w:val="002B6A76"/>
    <w:rsid w:val="002B6C2C"/>
    <w:rsid w:val="002B6CF2"/>
    <w:rsid w:val="002B73AF"/>
    <w:rsid w:val="002C000F"/>
    <w:rsid w:val="002C0792"/>
    <w:rsid w:val="002C07C0"/>
    <w:rsid w:val="002C0DEB"/>
    <w:rsid w:val="002C1238"/>
    <w:rsid w:val="002C2A24"/>
    <w:rsid w:val="002C2A8D"/>
    <w:rsid w:val="002C2D80"/>
    <w:rsid w:val="002C3831"/>
    <w:rsid w:val="002C3E29"/>
    <w:rsid w:val="002C4B74"/>
    <w:rsid w:val="002C4D88"/>
    <w:rsid w:val="002C53B2"/>
    <w:rsid w:val="002C5799"/>
    <w:rsid w:val="002C5F3A"/>
    <w:rsid w:val="002C647F"/>
    <w:rsid w:val="002C6BBB"/>
    <w:rsid w:val="002C6C7A"/>
    <w:rsid w:val="002C708E"/>
    <w:rsid w:val="002C765E"/>
    <w:rsid w:val="002C7DCE"/>
    <w:rsid w:val="002C7EEC"/>
    <w:rsid w:val="002D04D0"/>
    <w:rsid w:val="002D141E"/>
    <w:rsid w:val="002D1569"/>
    <w:rsid w:val="002D1782"/>
    <w:rsid w:val="002D1AE9"/>
    <w:rsid w:val="002D234A"/>
    <w:rsid w:val="002D2A0F"/>
    <w:rsid w:val="002D33E9"/>
    <w:rsid w:val="002D345E"/>
    <w:rsid w:val="002D3E76"/>
    <w:rsid w:val="002D4045"/>
    <w:rsid w:val="002D41DF"/>
    <w:rsid w:val="002D42B5"/>
    <w:rsid w:val="002D48A1"/>
    <w:rsid w:val="002D4D00"/>
    <w:rsid w:val="002D5681"/>
    <w:rsid w:val="002D59F0"/>
    <w:rsid w:val="002D6873"/>
    <w:rsid w:val="002D719F"/>
    <w:rsid w:val="002D722F"/>
    <w:rsid w:val="002D7361"/>
    <w:rsid w:val="002D73B7"/>
    <w:rsid w:val="002D7AC1"/>
    <w:rsid w:val="002D7E45"/>
    <w:rsid w:val="002E0B3B"/>
    <w:rsid w:val="002E0D8A"/>
    <w:rsid w:val="002E16C5"/>
    <w:rsid w:val="002E1BF1"/>
    <w:rsid w:val="002E25A7"/>
    <w:rsid w:val="002E30E4"/>
    <w:rsid w:val="002E3425"/>
    <w:rsid w:val="002E4208"/>
    <w:rsid w:val="002E4289"/>
    <w:rsid w:val="002E4B53"/>
    <w:rsid w:val="002E4B61"/>
    <w:rsid w:val="002E528E"/>
    <w:rsid w:val="002E5306"/>
    <w:rsid w:val="002E5BEB"/>
    <w:rsid w:val="002E6283"/>
    <w:rsid w:val="002E66D8"/>
    <w:rsid w:val="002E6D7C"/>
    <w:rsid w:val="002E6E88"/>
    <w:rsid w:val="002E7636"/>
    <w:rsid w:val="002F0B3B"/>
    <w:rsid w:val="002F1A19"/>
    <w:rsid w:val="002F1E61"/>
    <w:rsid w:val="002F2CBE"/>
    <w:rsid w:val="002F2CDA"/>
    <w:rsid w:val="002F3677"/>
    <w:rsid w:val="002F3EA1"/>
    <w:rsid w:val="002F4049"/>
    <w:rsid w:val="002F40D4"/>
    <w:rsid w:val="002F508A"/>
    <w:rsid w:val="002F5654"/>
    <w:rsid w:val="002F58A5"/>
    <w:rsid w:val="002F5B77"/>
    <w:rsid w:val="002F6699"/>
    <w:rsid w:val="002F7B19"/>
    <w:rsid w:val="00300332"/>
    <w:rsid w:val="00301228"/>
    <w:rsid w:val="00301546"/>
    <w:rsid w:val="00302697"/>
    <w:rsid w:val="003029CF"/>
    <w:rsid w:val="00302B33"/>
    <w:rsid w:val="00302EE9"/>
    <w:rsid w:val="00303379"/>
    <w:rsid w:val="00303EF3"/>
    <w:rsid w:val="003042B1"/>
    <w:rsid w:val="00304E52"/>
    <w:rsid w:val="00304E7D"/>
    <w:rsid w:val="0030545B"/>
    <w:rsid w:val="003059D5"/>
    <w:rsid w:val="00305A11"/>
    <w:rsid w:val="003066AF"/>
    <w:rsid w:val="0030697E"/>
    <w:rsid w:val="0030705F"/>
    <w:rsid w:val="00307889"/>
    <w:rsid w:val="00310662"/>
    <w:rsid w:val="003107C0"/>
    <w:rsid w:val="0031112C"/>
    <w:rsid w:val="003119E2"/>
    <w:rsid w:val="0031205F"/>
    <w:rsid w:val="00312139"/>
    <w:rsid w:val="00313725"/>
    <w:rsid w:val="00313CD1"/>
    <w:rsid w:val="00313DB9"/>
    <w:rsid w:val="00315041"/>
    <w:rsid w:val="003150E2"/>
    <w:rsid w:val="00315174"/>
    <w:rsid w:val="00315BA5"/>
    <w:rsid w:val="003162AB"/>
    <w:rsid w:val="00316BEA"/>
    <w:rsid w:val="003170F8"/>
    <w:rsid w:val="003179A5"/>
    <w:rsid w:val="0032007B"/>
    <w:rsid w:val="003201AB"/>
    <w:rsid w:val="003209D0"/>
    <w:rsid w:val="00320E06"/>
    <w:rsid w:val="00321311"/>
    <w:rsid w:val="00321645"/>
    <w:rsid w:val="00322BD2"/>
    <w:rsid w:val="00322FE9"/>
    <w:rsid w:val="00323249"/>
    <w:rsid w:val="00323411"/>
    <w:rsid w:val="00323C34"/>
    <w:rsid w:val="00324415"/>
    <w:rsid w:val="00324F46"/>
    <w:rsid w:val="00325C7A"/>
    <w:rsid w:val="003260CF"/>
    <w:rsid w:val="0032642B"/>
    <w:rsid w:val="00326503"/>
    <w:rsid w:val="00327330"/>
    <w:rsid w:val="00327777"/>
    <w:rsid w:val="00327CC2"/>
    <w:rsid w:val="00330330"/>
    <w:rsid w:val="00330484"/>
    <w:rsid w:val="00330741"/>
    <w:rsid w:val="0033155E"/>
    <w:rsid w:val="0033169C"/>
    <w:rsid w:val="00331B24"/>
    <w:rsid w:val="00331D9E"/>
    <w:rsid w:val="00332D6C"/>
    <w:rsid w:val="003331A7"/>
    <w:rsid w:val="0033370C"/>
    <w:rsid w:val="00334471"/>
    <w:rsid w:val="00334D3C"/>
    <w:rsid w:val="00335574"/>
    <w:rsid w:val="003366AF"/>
    <w:rsid w:val="003378B4"/>
    <w:rsid w:val="003379F9"/>
    <w:rsid w:val="00340135"/>
    <w:rsid w:val="0034244D"/>
    <w:rsid w:val="00343D11"/>
    <w:rsid w:val="0034441B"/>
    <w:rsid w:val="00344F2D"/>
    <w:rsid w:val="00344F30"/>
    <w:rsid w:val="00345198"/>
    <w:rsid w:val="0034564C"/>
    <w:rsid w:val="00345D20"/>
    <w:rsid w:val="00345D6A"/>
    <w:rsid w:val="00345FF3"/>
    <w:rsid w:val="00346A52"/>
    <w:rsid w:val="00346D82"/>
    <w:rsid w:val="0034782E"/>
    <w:rsid w:val="00347860"/>
    <w:rsid w:val="00347B9F"/>
    <w:rsid w:val="00347F58"/>
    <w:rsid w:val="0035060F"/>
    <w:rsid w:val="003506B2"/>
    <w:rsid w:val="00351B9D"/>
    <w:rsid w:val="00351DC5"/>
    <w:rsid w:val="00351F65"/>
    <w:rsid w:val="00352640"/>
    <w:rsid w:val="00352F31"/>
    <w:rsid w:val="0035431F"/>
    <w:rsid w:val="003543E4"/>
    <w:rsid w:val="00354C02"/>
    <w:rsid w:val="00355C2C"/>
    <w:rsid w:val="00355E9D"/>
    <w:rsid w:val="00356370"/>
    <w:rsid w:val="00356404"/>
    <w:rsid w:val="003573B8"/>
    <w:rsid w:val="00357586"/>
    <w:rsid w:val="00357664"/>
    <w:rsid w:val="0035766E"/>
    <w:rsid w:val="00357E1A"/>
    <w:rsid w:val="003603CD"/>
    <w:rsid w:val="0036077A"/>
    <w:rsid w:val="00360A61"/>
    <w:rsid w:val="0036230D"/>
    <w:rsid w:val="003623F6"/>
    <w:rsid w:val="00362563"/>
    <w:rsid w:val="003625FD"/>
    <w:rsid w:val="00362842"/>
    <w:rsid w:val="00364A79"/>
    <w:rsid w:val="00365654"/>
    <w:rsid w:val="00365963"/>
    <w:rsid w:val="003672E0"/>
    <w:rsid w:val="0037049F"/>
    <w:rsid w:val="00370540"/>
    <w:rsid w:val="00370CDC"/>
    <w:rsid w:val="00370F44"/>
    <w:rsid w:val="003718A0"/>
    <w:rsid w:val="003718F4"/>
    <w:rsid w:val="00371920"/>
    <w:rsid w:val="00371B78"/>
    <w:rsid w:val="00371D02"/>
    <w:rsid w:val="00373091"/>
    <w:rsid w:val="00373FD9"/>
    <w:rsid w:val="003746FC"/>
    <w:rsid w:val="00374876"/>
    <w:rsid w:val="00374879"/>
    <w:rsid w:val="00374DDA"/>
    <w:rsid w:val="00375372"/>
    <w:rsid w:val="00375403"/>
    <w:rsid w:val="0037558A"/>
    <w:rsid w:val="00375683"/>
    <w:rsid w:val="00375B6D"/>
    <w:rsid w:val="003762E0"/>
    <w:rsid w:val="00376CAA"/>
    <w:rsid w:val="00376E08"/>
    <w:rsid w:val="003774D9"/>
    <w:rsid w:val="003779A6"/>
    <w:rsid w:val="00377BCA"/>
    <w:rsid w:val="00380D48"/>
    <w:rsid w:val="003813C9"/>
    <w:rsid w:val="003813DB"/>
    <w:rsid w:val="003819A5"/>
    <w:rsid w:val="00381A75"/>
    <w:rsid w:val="00381D7A"/>
    <w:rsid w:val="00382978"/>
    <w:rsid w:val="00382EE5"/>
    <w:rsid w:val="00383019"/>
    <w:rsid w:val="003836A1"/>
    <w:rsid w:val="00385A45"/>
    <w:rsid w:val="003862DE"/>
    <w:rsid w:val="003869D2"/>
    <w:rsid w:val="003874E6"/>
    <w:rsid w:val="003877A9"/>
    <w:rsid w:val="00387AB1"/>
    <w:rsid w:val="003901E6"/>
    <w:rsid w:val="0039041A"/>
    <w:rsid w:val="00391A16"/>
    <w:rsid w:val="003927C3"/>
    <w:rsid w:val="00392868"/>
    <w:rsid w:val="00392BBE"/>
    <w:rsid w:val="00393F52"/>
    <w:rsid w:val="0039414E"/>
    <w:rsid w:val="003941A9"/>
    <w:rsid w:val="00394DCB"/>
    <w:rsid w:val="003953C9"/>
    <w:rsid w:val="0039585D"/>
    <w:rsid w:val="00395A36"/>
    <w:rsid w:val="00395B79"/>
    <w:rsid w:val="00396305"/>
    <w:rsid w:val="00396693"/>
    <w:rsid w:val="00396DA4"/>
    <w:rsid w:val="0039743E"/>
    <w:rsid w:val="003A020E"/>
    <w:rsid w:val="003A0CF7"/>
    <w:rsid w:val="003A0EC5"/>
    <w:rsid w:val="003A12A9"/>
    <w:rsid w:val="003A167B"/>
    <w:rsid w:val="003A1727"/>
    <w:rsid w:val="003A1B2D"/>
    <w:rsid w:val="003A250E"/>
    <w:rsid w:val="003A2D15"/>
    <w:rsid w:val="003A326D"/>
    <w:rsid w:val="003A3377"/>
    <w:rsid w:val="003A3A71"/>
    <w:rsid w:val="003A44B1"/>
    <w:rsid w:val="003A4AFF"/>
    <w:rsid w:val="003A4F1F"/>
    <w:rsid w:val="003A4FC8"/>
    <w:rsid w:val="003A5F2D"/>
    <w:rsid w:val="003A634F"/>
    <w:rsid w:val="003A6C34"/>
    <w:rsid w:val="003A7801"/>
    <w:rsid w:val="003A7C2F"/>
    <w:rsid w:val="003A7D62"/>
    <w:rsid w:val="003B019C"/>
    <w:rsid w:val="003B24AC"/>
    <w:rsid w:val="003B2BB8"/>
    <w:rsid w:val="003B3437"/>
    <w:rsid w:val="003B352C"/>
    <w:rsid w:val="003B370D"/>
    <w:rsid w:val="003B4349"/>
    <w:rsid w:val="003B43E6"/>
    <w:rsid w:val="003B44B5"/>
    <w:rsid w:val="003B5074"/>
    <w:rsid w:val="003B53C5"/>
    <w:rsid w:val="003B6419"/>
    <w:rsid w:val="003B69C9"/>
    <w:rsid w:val="003B6E3B"/>
    <w:rsid w:val="003B6E6C"/>
    <w:rsid w:val="003B6EAD"/>
    <w:rsid w:val="003B728C"/>
    <w:rsid w:val="003B7F60"/>
    <w:rsid w:val="003C04DA"/>
    <w:rsid w:val="003C0539"/>
    <w:rsid w:val="003C05FA"/>
    <w:rsid w:val="003C0981"/>
    <w:rsid w:val="003C0CB8"/>
    <w:rsid w:val="003C1681"/>
    <w:rsid w:val="003C1ECA"/>
    <w:rsid w:val="003C2705"/>
    <w:rsid w:val="003C2A5B"/>
    <w:rsid w:val="003C2F6B"/>
    <w:rsid w:val="003C30FE"/>
    <w:rsid w:val="003C545C"/>
    <w:rsid w:val="003C71A9"/>
    <w:rsid w:val="003D02F1"/>
    <w:rsid w:val="003D04D9"/>
    <w:rsid w:val="003D05D9"/>
    <w:rsid w:val="003D05FF"/>
    <w:rsid w:val="003D0A99"/>
    <w:rsid w:val="003D0CA0"/>
    <w:rsid w:val="003D13C5"/>
    <w:rsid w:val="003D2374"/>
    <w:rsid w:val="003D306D"/>
    <w:rsid w:val="003D4943"/>
    <w:rsid w:val="003D4B49"/>
    <w:rsid w:val="003D5097"/>
    <w:rsid w:val="003D5892"/>
    <w:rsid w:val="003D5999"/>
    <w:rsid w:val="003D5ACB"/>
    <w:rsid w:val="003D5D35"/>
    <w:rsid w:val="003D6300"/>
    <w:rsid w:val="003D71C0"/>
    <w:rsid w:val="003D734C"/>
    <w:rsid w:val="003D74AB"/>
    <w:rsid w:val="003D7A34"/>
    <w:rsid w:val="003D7B69"/>
    <w:rsid w:val="003E00C6"/>
    <w:rsid w:val="003E0B77"/>
    <w:rsid w:val="003E0E75"/>
    <w:rsid w:val="003E1175"/>
    <w:rsid w:val="003E175C"/>
    <w:rsid w:val="003E183B"/>
    <w:rsid w:val="003E2634"/>
    <w:rsid w:val="003E365C"/>
    <w:rsid w:val="003E3778"/>
    <w:rsid w:val="003E38F4"/>
    <w:rsid w:val="003E39EB"/>
    <w:rsid w:val="003E3FEF"/>
    <w:rsid w:val="003E43CC"/>
    <w:rsid w:val="003E4C20"/>
    <w:rsid w:val="003E6698"/>
    <w:rsid w:val="003E7C96"/>
    <w:rsid w:val="003F00A4"/>
    <w:rsid w:val="003F0B17"/>
    <w:rsid w:val="003F1308"/>
    <w:rsid w:val="003F347B"/>
    <w:rsid w:val="003F3E45"/>
    <w:rsid w:val="003F454A"/>
    <w:rsid w:val="003F4685"/>
    <w:rsid w:val="003F474C"/>
    <w:rsid w:val="003F4BA8"/>
    <w:rsid w:val="003F5538"/>
    <w:rsid w:val="003F55E1"/>
    <w:rsid w:val="003F56E6"/>
    <w:rsid w:val="003F6C37"/>
    <w:rsid w:val="003F6CDC"/>
    <w:rsid w:val="0040087F"/>
    <w:rsid w:val="00400881"/>
    <w:rsid w:val="00401791"/>
    <w:rsid w:val="00401833"/>
    <w:rsid w:val="00401B88"/>
    <w:rsid w:val="00401F89"/>
    <w:rsid w:val="00402C14"/>
    <w:rsid w:val="00404234"/>
    <w:rsid w:val="00404946"/>
    <w:rsid w:val="00404B95"/>
    <w:rsid w:val="00404D25"/>
    <w:rsid w:val="0040507E"/>
    <w:rsid w:val="00405741"/>
    <w:rsid w:val="00405FA4"/>
    <w:rsid w:val="00406024"/>
    <w:rsid w:val="0040742D"/>
    <w:rsid w:val="004074C6"/>
    <w:rsid w:val="004107BD"/>
    <w:rsid w:val="004110F4"/>
    <w:rsid w:val="00411614"/>
    <w:rsid w:val="004117F1"/>
    <w:rsid w:val="00411880"/>
    <w:rsid w:val="00411F52"/>
    <w:rsid w:val="00412E7E"/>
    <w:rsid w:val="00412FAC"/>
    <w:rsid w:val="004138EB"/>
    <w:rsid w:val="00413E7E"/>
    <w:rsid w:val="0041459D"/>
    <w:rsid w:val="00414B7D"/>
    <w:rsid w:val="00414FCE"/>
    <w:rsid w:val="00415578"/>
    <w:rsid w:val="00415992"/>
    <w:rsid w:val="00415D04"/>
    <w:rsid w:val="00416B8D"/>
    <w:rsid w:val="00417045"/>
    <w:rsid w:val="00417BA3"/>
    <w:rsid w:val="0042028E"/>
    <w:rsid w:val="004202FE"/>
    <w:rsid w:val="00420365"/>
    <w:rsid w:val="00420A93"/>
    <w:rsid w:val="004210B3"/>
    <w:rsid w:val="0042129B"/>
    <w:rsid w:val="00421678"/>
    <w:rsid w:val="004227A7"/>
    <w:rsid w:val="0042296A"/>
    <w:rsid w:val="00423D9A"/>
    <w:rsid w:val="00424A43"/>
    <w:rsid w:val="00424AEF"/>
    <w:rsid w:val="00424C6C"/>
    <w:rsid w:val="00424FF1"/>
    <w:rsid w:val="0042530B"/>
    <w:rsid w:val="004253B3"/>
    <w:rsid w:val="00425F7B"/>
    <w:rsid w:val="004268A4"/>
    <w:rsid w:val="00426A36"/>
    <w:rsid w:val="00427221"/>
    <w:rsid w:val="0043057F"/>
    <w:rsid w:val="004305C5"/>
    <w:rsid w:val="0043066B"/>
    <w:rsid w:val="00432758"/>
    <w:rsid w:val="004327E3"/>
    <w:rsid w:val="00432864"/>
    <w:rsid w:val="00433E62"/>
    <w:rsid w:val="004343B9"/>
    <w:rsid w:val="004345D0"/>
    <w:rsid w:val="00435017"/>
    <w:rsid w:val="004351B5"/>
    <w:rsid w:val="00435C4B"/>
    <w:rsid w:val="00435D13"/>
    <w:rsid w:val="00435FF7"/>
    <w:rsid w:val="0043682B"/>
    <w:rsid w:val="00436DFB"/>
    <w:rsid w:val="00437820"/>
    <w:rsid w:val="00440FE5"/>
    <w:rsid w:val="00441253"/>
    <w:rsid w:val="00441FCB"/>
    <w:rsid w:val="004422A1"/>
    <w:rsid w:val="00442808"/>
    <w:rsid w:val="004428D9"/>
    <w:rsid w:val="00442CAF"/>
    <w:rsid w:val="00442ED4"/>
    <w:rsid w:val="00443643"/>
    <w:rsid w:val="004437AA"/>
    <w:rsid w:val="004444F1"/>
    <w:rsid w:val="00444CB3"/>
    <w:rsid w:val="00444D84"/>
    <w:rsid w:val="00444E56"/>
    <w:rsid w:val="0044521A"/>
    <w:rsid w:val="00445307"/>
    <w:rsid w:val="00445432"/>
    <w:rsid w:val="00445B17"/>
    <w:rsid w:val="00445ED3"/>
    <w:rsid w:val="004462CE"/>
    <w:rsid w:val="00446C9F"/>
    <w:rsid w:val="00446E13"/>
    <w:rsid w:val="004471AC"/>
    <w:rsid w:val="0044733D"/>
    <w:rsid w:val="004502C7"/>
    <w:rsid w:val="00450FD2"/>
    <w:rsid w:val="0045156B"/>
    <w:rsid w:val="00452177"/>
    <w:rsid w:val="00452601"/>
    <w:rsid w:val="00452872"/>
    <w:rsid w:val="00452B78"/>
    <w:rsid w:val="00452F99"/>
    <w:rsid w:val="00454614"/>
    <w:rsid w:val="0045470E"/>
    <w:rsid w:val="00454A66"/>
    <w:rsid w:val="004553F8"/>
    <w:rsid w:val="00455508"/>
    <w:rsid w:val="00455903"/>
    <w:rsid w:val="00455B5E"/>
    <w:rsid w:val="00456280"/>
    <w:rsid w:val="00460DB2"/>
    <w:rsid w:val="004610A3"/>
    <w:rsid w:val="004620C9"/>
    <w:rsid w:val="004623D0"/>
    <w:rsid w:val="00462652"/>
    <w:rsid w:val="0046294B"/>
    <w:rsid w:val="00462C89"/>
    <w:rsid w:val="00463094"/>
    <w:rsid w:val="004631A7"/>
    <w:rsid w:val="004631B7"/>
    <w:rsid w:val="0046320C"/>
    <w:rsid w:val="004639FE"/>
    <w:rsid w:val="00463B46"/>
    <w:rsid w:val="00463F77"/>
    <w:rsid w:val="00464D23"/>
    <w:rsid w:val="00465E0E"/>
    <w:rsid w:val="00465E23"/>
    <w:rsid w:val="004664ED"/>
    <w:rsid w:val="00466DAB"/>
    <w:rsid w:val="00467347"/>
    <w:rsid w:val="00470830"/>
    <w:rsid w:val="00470BEA"/>
    <w:rsid w:val="004712F2"/>
    <w:rsid w:val="00471CD6"/>
    <w:rsid w:val="00472305"/>
    <w:rsid w:val="00472D18"/>
    <w:rsid w:val="00473307"/>
    <w:rsid w:val="00474904"/>
    <w:rsid w:val="0047597C"/>
    <w:rsid w:val="00476A4D"/>
    <w:rsid w:val="00476D34"/>
    <w:rsid w:val="004778C2"/>
    <w:rsid w:val="00477EE1"/>
    <w:rsid w:val="00480251"/>
    <w:rsid w:val="0048120F"/>
    <w:rsid w:val="00481418"/>
    <w:rsid w:val="00481716"/>
    <w:rsid w:val="00481D66"/>
    <w:rsid w:val="00483685"/>
    <w:rsid w:val="00483B59"/>
    <w:rsid w:val="00483C97"/>
    <w:rsid w:val="00483F1C"/>
    <w:rsid w:val="004841AC"/>
    <w:rsid w:val="00484D6E"/>
    <w:rsid w:val="004855A2"/>
    <w:rsid w:val="004859CC"/>
    <w:rsid w:val="00485D6E"/>
    <w:rsid w:val="00486975"/>
    <w:rsid w:val="00486BFD"/>
    <w:rsid w:val="004874BC"/>
    <w:rsid w:val="00487D97"/>
    <w:rsid w:val="004902EA"/>
    <w:rsid w:val="0049070D"/>
    <w:rsid w:val="00490808"/>
    <w:rsid w:val="00491566"/>
    <w:rsid w:val="004919E2"/>
    <w:rsid w:val="00491C5B"/>
    <w:rsid w:val="004925F9"/>
    <w:rsid w:val="00492B36"/>
    <w:rsid w:val="004932A2"/>
    <w:rsid w:val="00494A49"/>
    <w:rsid w:val="00495330"/>
    <w:rsid w:val="004954BD"/>
    <w:rsid w:val="00495808"/>
    <w:rsid w:val="00495B7A"/>
    <w:rsid w:val="00495BC4"/>
    <w:rsid w:val="004966A3"/>
    <w:rsid w:val="004967CF"/>
    <w:rsid w:val="00496DE1"/>
    <w:rsid w:val="004970F6"/>
    <w:rsid w:val="004975B1"/>
    <w:rsid w:val="00497638"/>
    <w:rsid w:val="00497FE1"/>
    <w:rsid w:val="004A07F7"/>
    <w:rsid w:val="004A1F0C"/>
    <w:rsid w:val="004A2B8D"/>
    <w:rsid w:val="004A2EBA"/>
    <w:rsid w:val="004A3D4F"/>
    <w:rsid w:val="004A469D"/>
    <w:rsid w:val="004A5415"/>
    <w:rsid w:val="004A54F3"/>
    <w:rsid w:val="004A6944"/>
    <w:rsid w:val="004A70C2"/>
    <w:rsid w:val="004A778B"/>
    <w:rsid w:val="004B04D0"/>
    <w:rsid w:val="004B05CA"/>
    <w:rsid w:val="004B0B31"/>
    <w:rsid w:val="004B0F21"/>
    <w:rsid w:val="004B1F47"/>
    <w:rsid w:val="004B2995"/>
    <w:rsid w:val="004B333C"/>
    <w:rsid w:val="004B35C7"/>
    <w:rsid w:val="004B35E4"/>
    <w:rsid w:val="004B4ADA"/>
    <w:rsid w:val="004B5BB3"/>
    <w:rsid w:val="004B5DD1"/>
    <w:rsid w:val="004B5E84"/>
    <w:rsid w:val="004B5F17"/>
    <w:rsid w:val="004B67B1"/>
    <w:rsid w:val="004B73A2"/>
    <w:rsid w:val="004B7839"/>
    <w:rsid w:val="004B7973"/>
    <w:rsid w:val="004B7AA0"/>
    <w:rsid w:val="004C01AB"/>
    <w:rsid w:val="004C048C"/>
    <w:rsid w:val="004C10D5"/>
    <w:rsid w:val="004C1A2C"/>
    <w:rsid w:val="004C2882"/>
    <w:rsid w:val="004C2F23"/>
    <w:rsid w:val="004C3B63"/>
    <w:rsid w:val="004C3FA5"/>
    <w:rsid w:val="004C4243"/>
    <w:rsid w:val="004C437B"/>
    <w:rsid w:val="004C48EE"/>
    <w:rsid w:val="004C5380"/>
    <w:rsid w:val="004C56A4"/>
    <w:rsid w:val="004C58F5"/>
    <w:rsid w:val="004C60AE"/>
    <w:rsid w:val="004C6194"/>
    <w:rsid w:val="004C6440"/>
    <w:rsid w:val="004C6A49"/>
    <w:rsid w:val="004C6DD9"/>
    <w:rsid w:val="004C77A4"/>
    <w:rsid w:val="004D0795"/>
    <w:rsid w:val="004D114D"/>
    <w:rsid w:val="004D1EE0"/>
    <w:rsid w:val="004D2DFB"/>
    <w:rsid w:val="004D32C1"/>
    <w:rsid w:val="004D3FFD"/>
    <w:rsid w:val="004D44F7"/>
    <w:rsid w:val="004D4653"/>
    <w:rsid w:val="004D62A8"/>
    <w:rsid w:val="004D668A"/>
    <w:rsid w:val="004D6CE2"/>
    <w:rsid w:val="004D6D2F"/>
    <w:rsid w:val="004D7887"/>
    <w:rsid w:val="004D7A89"/>
    <w:rsid w:val="004E0552"/>
    <w:rsid w:val="004E0618"/>
    <w:rsid w:val="004E076D"/>
    <w:rsid w:val="004E1321"/>
    <w:rsid w:val="004E140E"/>
    <w:rsid w:val="004E2B33"/>
    <w:rsid w:val="004E3044"/>
    <w:rsid w:val="004E3D02"/>
    <w:rsid w:val="004E3D6A"/>
    <w:rsid w:val="004E4440"/>
    <w:rsid w:val="004E45A4"/>
    <w:rsid w:val="004E47E4"/>
    <w:rsid w:val="004E5E65"/>
    <w:rsid w:val="004E5F88"/>
    <w:rsid w:val="004E635D"/>
    <w:rsid w:val="004E6856"/>
    <w:rsid w:val="004E6C92"/>
    <w:rsid w:val="004E6FBF"/>
    <w:rsid w:val="004E70E0"/>
    <w:rsid w:val="004E7215"/>
    <w:rsid w:val="004E72A3"/>
    <w:rsid w:val="004F1429"/>
    <w:rsid w:val="004F1848"/>
    <w:rsid w:val="004F19CC"/>
    <w:rsid w:val="004F22D8"/>
    <w:rsid w:val="004F2FEA"/>
    <w:rsid w:val="004F38DA"/>
    <w:rsid w:val="004F465A"/>
    <w:rsid w:val="004F46E6"/>
    <w:rsid w:val="004F4941"/>
    <w:rsid w:val="004F54E2"/>
    <w:rsid w:val="004F668A"/>
    <w:rsid w:val="004F6BA2"/>
    <w:rsid w:val="004F6C96"/>
    <w:rsid w:val="004F6E47"/>
    <w:rsid w:val="004F6F3B"/>
    <w:rsid w:val="004F7412"/>
    <w:rsid w:val="004F7B0F"/>
    <w:rsid w:val="004F7B8A"/>
    <w:rsid w:val="00500719"/>
    <w:rsid w:val="00500882"/>
    <w:rsid w:val="00500925"/>
    <w:rsid w:val="00500D5E"/>
    <w:rsid w:val="00500D8C"/>
    <w:rsid w:val="00501566"/>
    <w:rsid w:val="00501EC2"/>
    <w:rsid w:val="00501F06"/>
    <w:rsid w:val="00501F6B"/>
    <w:rsid w:val="0050261E"/>
    <w:rsid w:val="00502D6C"/>
    <w:rsid w:val="005039FB"/>
    <w:rsid w:val="0050433C"/>
    <w:rsid w:val="00504C42"/>
    <w:rsid w:val="00504D9B"/>
    <w:rsid w:val="0050548C"/>
    <w:rsid w:val="00506110"/>
    <w:rsid w:val="00506228"/>
    <w:rsid w:val="00506D84"/>
    <w:rsid w:val="005117A6"/>
    <w:rsid w:val="005117E9"/>
    <w:rsid w:val="00512701"/>
    <w:rsid w:val="005131B8"/>
    <w:rsid w:val="005134E3"/>
    <w:rsid w:val="0051384A"/>
    <w:rsid w:val="0051391E"/>
    <w:rsid w:val="00513ABE"/>
    <w:rsid w:val="005148A3"/>
    <w:rsid w:val="005148C1"/>
    <w:rsid w:val="00514AC2"/>
    <w:rsid w:val="00515EB8"/>
    <w:rsid w:val="005162E5"/>
    <w:rsid w:val="00516619"/>
    <w:rsid w:val="00516FA9"/>
    <w:rsid w:val="0051726F"/>
    <w:rsid w:val="00517574"/>
    <w:rsid w:val="005177DF"/>
    <w:rsid w:val="00517A1D"/>
    <w:rsid w:val="00517AE5"/>
    <w:rsid w:val="005202B9"/>
    <w:rsid w:val="00520923"/>
    <w:rsid w:val="005210C6"/>
    <w:rsid w:val="005212A0"/>
    <w:rsid w:val="00521BA5"/>
    <w:rsid w:val="00522406"/>
    <w:rsid w:val="00522512"/>
    <w:rsid w:val="00522CAC"/>
    <w:rsid w:val="00522DAE"/>
    <w:rsid w:val="005236FE"/>
    <w:rsid w:val="00525562"/>
    <w:rsid w:val="0052594B"/>
    <w:rsid w:val="0052653E"/>
    <w:rsid w:val="00526875"/>
    <w:rsid w:val="00526C66"/>
    <w:rsid w:val="00526D63"/>
    <w:rsid w:val="00527840"/>
    <w:rsid w:val="00527B75"/>
    <w:rsid w:val="00527C2D"/>
    <w:rsid w:val="00527E75"/>
    <w:rsid w:val="00527FAD"/>
    <w:rsid w:val="00530B12"/>
    <w:rsid w:val="0053154A"/>
    <w:rsid w:val="00531CD8"/>
    <w:rsid w:val="00531D4A"/>
    <w:rsid w:val="00532C8F"/>
    <w:rsid w:val="00533995"/>
    <w:rsid w:val="005355F9"/>
    <w:rsid w:val="005356C7"/>
    <w:rsid w:val="005368F3"/>
    <w:rsid w:val="00540B7A"/>
    <w:rsid w:val="00540CF3"/>
    <w:rsid w:val="00541918"/>
    <w:rsid w:val="0054337A"/>
    <w:rsid w:val="00543490"/>
    <w:rsid w:val="00543961"/>
    <w:rsid w:val="00543D27"/>
    <w:rsid w:val="00544385"/>
    <w:rsid w:val="0054592B"/>
    <w:rsid w:val="005459E4"/>
    <w:rsid w:val="00545A2B"/>
    <w:rsid w:val="00546399"/>
    <w:rsid w:val="00546B91"/>
    <w:rsid w:val="00546C5D"/>
    <w:rsid w:val="00546C70"/>
    <w:rsid w:val="00546D00"/>
    <w:rsid w:val="00550BA0"/>
    <w:rsid w:val="005510AA"/>
    <w:rsid w:val="00551DEB"/>
    <w:rsid w:val="0055206D"/>
    <w:rsid w:val="00552417"/>
    <w:rsid w:val="005531A0"/>
    <w:rsid w:val="00553626"/>
    <w:rsid w:val="00553C46"/>
    <w:rsid w:val="00555A17"/>
    <w:rsid w:val="00555F7B"/>
    <w:rsid w:val="00555F9A"/>
    <w:rsid w:val="005567EB"/>
    <w:rsid w:val="005570B4"/>
    <w:rsid w:val="00557FCC"/>
    <w:rsid w:val="005601A1"/>
    <w:rsid w:val="00560633"/>
    <w:rsid w:val="00560AC3"/>
    <w:rsid w:val="00560DA3"/>
    <w:rsid w:val="00560DEB"/>
    <w:rsid w:val="00561A53"/>
    <w:rsid w:val="00561D14"/>
    <w:rsid w:val="00561E4C"/>
    <w:rsid w:val="00562613"/>
    <w:rsid w:val="00562A9E"/>
    <w:rsid w:val="00564231"/>
    <w:rsid w:val="00566A72"/>
    <w:rsid w:val="00566EA4"/>
    <w:rsid w:val="005674B8"/>
    <w:rsid w:val="00570A66"/>
    <w:rsid w:val="00570B96"/>
    <w:rsid w:val="005720F9"/>
    <w:rsid w:val="00572756"/>
    <w:rsid w:val="00572A74"/>
    <w:rsid w:val="00573825"/>
    <w:rsid w:val="00573A51"/>
    <w:rsid w:val="00573BAE"/>
    <w:rsid w:val="00573DCE"/>
    <w:rsid w:val="00573DFD"/>
    <w:rsid w:val="005745E1"/>
    <w:rsid w:val="00574A41"/>
    <w:rsid w:val="00575092"/>
    <w:rsid w:val="005753C3"/>
    <w:rsid w:val="0057554C"/>
    <w:rsid w:val="00575728"/>
    <w:rsid w:val="005771AA"/>
    <w:rsid w:val="005778D8"/>
    <w:rsid w:val="0057793E"/>
    <w:rsid w:val="0058094D"/>
    <w:rsid w:val="0058095E"/>
    <w:rsid w:val="00581AE9"/>
    <w:rsid w:val="0058240F"/>
    <w:rsid w:val="00582975"/>
    <w:rsid w:val="00582A8E"/>
    <w:rsid w:val="00582AA3"/>
    <w:rsid w:val="00583AE4"/>
    <w:rsid w:val="00583D12"/>
    <w:rsid w:val="0058461F"/>
    <w:rsid w:val="00584994"/>
    <w:rsid w:val="00584ACE"/>
    <w:rsid w:val="005855B1"/>
    <w:rsid w:val="0058572D"/>
    <w:rsid w:val="00585CC8"/>
    <w:rsid w:val="00585D7B"/>
    <w:rsid w:val="00585F89"/>
    <w:rsid w:val="005863B0"/>
    <w:rsid w:val="0058653A"/>
    <w:rsid w:val="0058695D"/>
    <w:rsid w:val="00586A76"/>
    <w:rsid w:val="00587F5D"/>
    <w:rsid w:val="0059049A"/>
    <w:rsid w:val="00590B1C"/>
    <w:rsid w:val="005917B3"/>
    <w:rsid w:val="00591943"/>
    <w:rsid w:val="00592139"/>
    <w:rsid w:val="0059288F"/>
    <w:rsid w:val="00592AFF"/>
    <w:rsid w:val="00592EF4"/>
    <w:rsid w:val="00593296"/>
    <w:rsid w:val="005932BC"/>
    <w:rsid w:val="0059417C"/>
    <w:rsid w:val="00594268"/>
    <w:rsid w:val="00594BE5"/>
    <w:rsid w:val="00595628"/>
    <w:rsid w:val="00596881"/>
    <w:rsid w:val="005972FA"/>
    <w:rsid w:val="0059732D"/>
    <w:rsid w:val="00597A6C"/>
    <w:rsid w:val="00597FA9"/>
    <w:rsid w:val="005A2672"/>
    <w:rsid w:val="005A26F7"/>
    <w:rsid w:val="005A2D39"/>
    <w:rsid w:val="005A2FC2"/>
    <w:rsid w:val="005A32B3"/>
    <w:rsid w:val="005A3563"/>
    <w:rsid w:val="005A3A47"/>
    <w:rsid w:val="005A3C4E"/>
    <w:rsid w:val="005A494C"/>
    <w:rsid w:val="005A5325"/>
    <w:rsid w:val="005A58EB"/>
    <w:rsid w:val="005A5D20"/>
    <w:rsid w:val="005A66E2"/>
    <w:rsid w:val="005A6D8E"/>
    <w:rsid w:val="005A6E6D"/>
    <w:rsid w:val="005A6EE5"/>
    <w:rsid w:val="005A7354"/>
    <w:rsid w:val="005A7B59"/>
    <w:rsid w:val="005A7BF6"/>
    <w:rsid w:val="005A7C19"/>
    <w:rsid w:val="005A7C30"/>
    <w:rsid w:val="005B03B0"/>
    <w:rsid w:val="005B03FF"/>
    <w:rsid w:val="005B04C5"/>
    <w:rsid w:val="005B1C8C"/>
    <w:rsid w:val="005B1E90"/>
    <w:rsid w:val="005B207D"/>
    <w:rsid w:val="005B2132"/>
    <w:rsid w:val="005B2E9B"/>
    <w:rsid w:val="005B3DB8"/>
    <w:rsid w:val="005B4A95"/>
    <w:rsid w:val="005B4E46"/>
    <w:rsid w:val="005B4F9C"/>
    <w:rsid w:val="005B550F"/>
    <w:rsid w:val="005B681D"/>
    <w:rsid w:val="005B6B8A"/>
    <w:rsid w:val="005B7F36"/>
    <w:rsid w:val="005C1251"/>
    <w:rsid w:val="005C17FD"/>
    <w:rsid w:val="005C2695"/>
    <w:rsid w:val="005C2C0E"/>
    <w:rsid w:val="005C3166"/>
    <w:rsid w:val="005C3176"/>
    <w:rsid w:val="005C33DE"/>
    <w:rsid w:val="005C3B9A"/>
    <w:rsid w:val="005C3C58"/>
    <w:rsid w:val="005C3C79"/>
    <w:rsid w:val="005C3FCB"/>
    <w:rsid w:val="005C56D1"/>
    <w:rsid w:val="005C5AA4"/>
    <w:rsid w:val="005C65F3"/>
    <w:rsid w:val="005C6827"/>
    <w:rsid w:val="005C6A37"/>
    <w:rsid w:val="005C6BD2"/>
    <w:rsid w:val="005C7227"/>
    <w:rsid w:val="005D03A0"/>
    <w:rsid w:val="005D054D"/>
    <w:rsid w:val="005D06AA"/>
    <w:rsid w:val="005D08EF"/>
    <w:rsid w:val="005D09ED"/>
    <w:rsid w:val="005D12E1"/>
    <w:rsid w:val="005D237E"/>
    <w:rsid w:val="005D269B"/>
    <w:rsid w:val="005D27BB"/>
    <w:rsid w:val="005D2900"/>
    <w:rsid w:val="005D2936"/>
    <w:rsid w:val="005D2AEE"/>
    <w:rsid w:val="005D2B99"/>
    <w:rsid w:val="005D2EE7"/>
    <w:rsid w:val="005D2F24"/>
    <w:rsid w:val="005D315D"/>
    <w:rsid w:val="005D331D"/>
    <w:rsid w:val="005D3DEC"/>
    <w:rsid w:val="005D40B3"/>
    <w:rsid w:val="005D452B"/>
    <w:rsid w:val="005D50EC"/>
    <w:rsid w:val="005D552E"/>
    <w:rsid w:val="005D591E"/>
    <w:rsid w:val="005D5CD5"/>
    <w:rsid w:val="005D6B55"/>
    <w:rsid w:val="005D6B9B"/>
    <w:rsid w:val="005D6E4E"/>
    <w:rsid w:val="005D77D9"/>
    <w:rsid w:val="005D79BB"/>
    <w:rsid w:val="005D7C2F"/>
    <w:rsid w:val="005E056F"/>
    <w:rsid w:val="005E0686"/>
    <w:rsid w:val="005E0AC3"/>
    <w:rsid w:val="005E2D92"/>
    <w:rsid w:val="005E3DFB"/>
    <w:rsid w:val="005E45C4"/>
    <w:rsid w:val="005E4EE3"/>
    <w:rsid w:val="005E57C1"/>
    <w:rsid w:val="005E587E"/>
    <w:rsid w:val="005E5F18"/>
    <w:rsid w:val="005E6086"/>
    <w:rsid w:val="005E63BA"/>
    <w:rsid w:val="005E6AA5"/>
    <w:rsid w:val="005E7663"/>
    <w:rsid w:val="005E76D1"/>
    <w:rsid w:val="005F0787"/>
    <w:rsid w:val="005F0C76"/>
    <w:rsid w:val="005F1BAA"/>
    <w:rsid w:val="005F1BD3"/>
    <w:rsid w:val="005F1FE4"/>
    <w:rsid w:val="005F2924"/>
    <w:rsid w:val="005F2D42"/>
    <w:rsid w:val="005F2F91"/>
    <w:rsid w:val="005F3327"/>
    <w:rsid w:val="005F41F0"/>
    <w:rsid w:val="005F439D"/>
    <w:rsid w:val="005F4CC9"/>
    <w:rsid w:val="005F4D47"/>
    <w:rsid w:val="005F5964"/>
    <w:rsid w:val="005F5A64"/>
    <w:rsid w:val="005F6185"/>
    <w:rsid w:val="005F7167"/>
    <w:rsid w:val="005F782A"/>
    <w:rsid w:val="00600032"/>
    <w:rsid w:val="006005DB"/>
    <w:rsid w:val="0060084B"/>
    <w:rsid w:val="00600E0D"/>
    <w:rsid w:val="006019DB"/>
    <w:rsid w:val="00601AE8"/>
    <w:rsid w:val="00601C0B"/>
    <w:rsid w:val="00601DB0"/>
    <w:rsid w:val="00601E65"/>
    <w:rsid w:val="0060230B"/>
    <w:rsid w:val="006025A7"/>
    <w:rsid w:val="00602659"/>
    <w:rsid w:val="00602729"/>
    <w:rsid w:val="00602B8A"/>
    <w:rsid w:val="00602F8E"/>
    <w:rsid w:val="00603951"/>
    <w:rsid w:val="00603CC7"/>
    <w:rsid w:val="00604018"/>
    <w:rsid w:val="00604044"/>
    <w:rsid w:val="00604FE3"/>
    <w:rsid w:val="00605174"/>
    <w:rsid w:val="006052A4"/>
    <w:rsid w:val="006068BC"/>
    <w:rsid w:val="00606928"/>
    <w:rsid w:val="006073E8"/>
    <w:rsid w:val="00607499"/>
    <w:rsid w:val="006078D1"/>
    <w:rsid w:val="00607B34"/>
    <w:rsid w:val="00607B74"/>
    <w:rsid w:val="006104C0"/>
    <w:rsid w:val="006106C6"/>
    <w:rsid w:val="00611B41"/>
    <w:rsid w:val="00612238"/>
    <w:rsid w:val="00612492"/>
    <w:rsid w:val="0061392A"/>
    <w:rsid w:val="00613A50"/>
    <w:rsid w:val="006159CB"/>
    <w:rsid w:val="00616066"/>
    <w:rsid w:val="006164B7"/>
    <w:rsid w:val="0061695C"/>
    <w:rsid w:val="00616BC1"/>
    <w:rsid w:val="00616ED7"/>
    <w:rsid w:val="00616F27"/>
    <w:rsid w:val="0061772C"/>
    <w:rsid w:val="00617D2E"/>
    <w:rsid w:val="00617D45"/>
    <w:rsid w:val="00620EE4"/>
    <w:rsid w:val="006216D6"/>
    <w:rsid w:val="00621C95"/>
    <w:rsid w:val="006225DE"/>
    <w:rsid w:val="00622C95"/>
    <w:rsid w:val="00622D3F"/>
    <w:rsid w:val="006239D9"/>
    <w:rsid w:val="00623E06"/>
    <w:rsid w:val="00624BD3"/>
    <w:rsid w:val="00624ED1"/>
    <w:rsid w:val="0062533D"/>
    <w:rsid w:val="00625461"/>
    <w:rsid w:val="00625841"/>
    <w:rsid w:val="00625E36"/>
    <w:rsid w:val="00625FC6"/>
    <w:rsid w:val="006262D6"/>
    <w:rsid w:val="00626428"/>
    <w:rsid w:val="00626563"/>
    <w:rsid w:val="00627223"/>
    <w:rsid w:val="00627698"/>
    <w:rsid w:val="006300D4"/>
    <w:rsid w:val="00630758"/>
    <w:rsid w:val="006318E7"/>
    <w:rsid w:val="0063255A"/>
    <w:rsid w:val="00633571"/>
    <w:rsid w:val="006337BE"/>
    <w:rsid w:val="00633AFC"/>
    <w:rsid w:val="00633DCE"/>
    <w:rsid w:val="00634872"/>
    <w:rsid w:val="00634BC4"/>
    <w:rsid w:val="00635FA4"/>
    <w:rsid w:val="0063669A"/>
    <w:rsid w:val="00636B53"/>
    <w:rsid w:val="00637067"/>
    <w:rsid w:val="00637584"/>
    <w:rsid w:val="00637757"/>
    <w:rsid w:val="0063783A"/>
    <w:rsid w:val="00637E06"/>
    <w:rsid w:val="006406BD"/>
    <w:rsid w:val="00640E4C"/>
    <w:rsid w:val="006415C7"/>
    <w:rsid w:val="00641933"/>
    <w:rsid w:val="006426F5"/>
    <w:rsid w:val="006431D0"/>
    <w:rsid w:val="006436C8"/>
    <w:rsid w:val="006438B3"/>
    <w:rsid w:val="00643B4A"/>
    <w:rsid w:val="00643E67"/>
    <w:rsid w:val="00644026"/>
    <w:rsid w:val="00644094"/>
    <w:rsid w:val="00644C61"/>
    <w:rsid w:val="00644CBF"/>
    <w:rsid w:val="00644EC7"/>
    <w:rsid w:val="00645A7F"/>
    <w:rsid w:val="006462E7"/>
    <w:rsid w:val="0064630E"/>
    <w:rsid w:val="00647CBB"/>
    <w:rsid w:val="00647EAF"/>
    <w:rsid w:val="006517D9"/>
    <w:rsid w:val="00651DC0"/>
    <w:rsid w:val="006537E3"/>
    <w:rsid w:val="006547B5"/>
    <w:rsid w:val="00654DF5"/>
    <w:rsid w:val="0065508B"/>
    <w:rsid w:val="00655D3B"/>
    <w:rsid w:val="00656C28"/>
    <w:rsid w:val="00657638"/>
    <w:rsid w:val="006605D4"/>
    <w:rsid w:val="00660AC8"/>
    <w:rsid w:val="00660B36"/>
    <w:rsid w:val="0066127F"/>
    <w:rsid w:val="00661441"/>
    <w:rsid w:val="00661965"/>
    <w:rsid w:val="00662196"/>
    <w:rsid w:val="00662FF4"/>
    <w:rsid w:val="00663882"/>
    <w:rsid w:val="00664502"/>
    <w:rsid w:val="006645B2"/>
    <w:rsid w:val="0066512F"/>
    <w:rsid w:val="0066566A"/>
    <w:rsid w:val="00665906"/>
    <w:rsid w:val="0066600E"/>
    <w:rsid w:val="00666CAE"/>
    <w:rsid w:val="00667036"/>
    <w:rsid w:val="006674FE"/>
    <w:rsid w:val="006677E9"/>
    <w:rsid w:val="00667ADE"/>
    <w:rsid w:val="00670162"/>
    <w:rsid w:val="00670342"/>
    <w:rsid w:val="006708F7"/>
    <w:rsid w:val="006716CF"/>
    <w:rsid w:val="00671EB9"/>
    <w:rsid w:val="00672323"/>
    <w:rsid w:val="0067260E"/>
    <w:rsid w:val="006728AE"/>
    <w:rsid w:val="00672F20"/>
    <w:rsid w:val="00673270"/>
    <w:rsid w:val="00674741"/>
    <w:rsid w:val="00674D0F"/>
    <w:rsid w:val="006750CD"/>
    <w:rsid w:val="0067516F"/>
    <w:rsid w:val="00676245"/>
    <w:rsid w:val="0067657F"/>
    <w:rsid w:val="006766F3"/>
    <w:rsid w:val="00677843"/>
    <w:rsid w:val="00677967"/>
    <w:rsid w:val="00677F2B"/>
    <w:rsid w:val="006805D7"/>
    <w:rsid w:val="0068094F"/>
    <w:rsid w:val="006811F1"/>
    <w:rsid w:val="00681F65"/>
    <w:rsid w:val="00682241"/>
    <w:rsid w:val="00682D24"/>
    <w:rsid w:val="006832B8"/>
    <w:rsid w:val="00683837"/>
    <w:rsid w:val="006848DF"/>
    <w:rsid w:val="00684F48"/>
    <w:rsid w:val="006857A3"/>
    <w:rsid w:val="00685B3A"/>
    <w:rsid w:val="00685B51"/>
    <w:rsid w:val="00687167"/>
    <w:rsid w:val="00687501"/>
    <w:rsid w:val="00687E73"/>
    <w:rsid w:val="00690692"/>
    <w:rsid w:val="0069070A"/>
    <w:rsid w:val="00690A89"/>
    <w:rsid w:val="00690DC9"/>
    <w:rsid w:val="00691611"/>
    <w:rsid w:val="006917BC"/>
    <w:rsid w:val="00691CFE"/>
    <w:rsid w:val="00692A62"/>
    <w:rsid w:val="00692A7B"/>
    <w:rsid w:val="006936A8"/>
    <w:rsid w:val="00693AB7"/>
    <w:rsid w:val="00693F6A"/>
    <w:rsid w:val="006948CB"/>
    <w:rsid w:val="00695355"/>
    <w:rsid w:val="00695C04"/>
    <w:rsid w:val="00696D4A"/>
    <w:rsid w:val="0069711A"/>
    <w:rsid w:val="00697F7F"/>
    <w:rsid w:val="006A017C"/>
    <w:rsid w:val="006A0914"/>
    <w:rsid w:val="006A0A98"/>
    <w:rsid w:val="006A1C53"/>
    <w:rsid w:val="006A2F1A"/>
    <w:rsid w:val="006A3B17"/>
    <w:rsid w:val="006A3C44"/>
    <w:rsid w:val="006A3D31"/>
    <w:rsid w:val="006A4182"/>
    <w:rsid w:val="006A5686"/>
    <w:rsid w:val="006A58AE"/>
    <w:rsid w:val="006A6131"/>
    <w:rsid w:val="006A678D"/>
    <w:rsid w:val="006A72C7"/>
    <w:rsid w:val="006A767F"/>
    <w:rsid w:val="006B032A"/>
    <w:rsid w:val="006B0644"/>
    <w:rsid w:val="006B0F79"/>
    <w:rsid w:val="006B15BF"/>
    <w:rsid w:val="006B1AAF"/>
    <w:rsid w:val="006B21A5"/>
    <w:rsid w:val="006B2340"/>
    <w:rsid w:val="006B25AC"/>
    <w:rsid w:val="006B2D72"/>
    <w:rsid w:val="006B386E"/>
    <w:rsid w:val="006B38B3"/>
    <w:rsid w:val="006B3F26"/>
    <w:rsid w:val="006B52BE"/>
    <w:rsid w:val="006B5318"/>
    <w:rsid w:val="006B5835"/>
    <w:rsid w:val="006B5BAA"/>
    <w:rsid w:val="006B5D59"/>
    <w:rsid w:val="006B68FC"/>
    <w:rsid w:val="006B788B"/>
    <w:rsid w:val="006C0196"/>
    <w:rsid w:val="006C04A5"/>
    <w:rsid w:val="006C05C0"/>
    <w:rsid w:val="006C18A2"/>
    <w:rsid w:val="006C233B"/>
    <w:rsid w:val="006C2EFA"/>
    <w:rsid w:val="006C31D8"/>
    <w:rsid w:val="006C3325"/>
    <w:rsid w:val="006C33F6"/>
    <w:rsid w:val="006C35C1"/>
    <w:rsid w:val="006C559E"/>
    <w:rsid w:val="006C5BEB"/>
    <w:rsid w:val="006C6559"/>
    <w:rsid w:val="006C7330"/>
    <w:rsid w:val="006C7362"/>
    <w:rsid w:val="006C7AA0"/>
    <w:rsid w:val="006C7C7B"/>
    <w:rsid w:val="006D0223"/>
    <w:rsid w:val="006D082C"/>
    <w:rsid w:val="006D09E6"/>
    <w:rsid w:val="006D0E4A"/>
    <w:rsid w:val="006D0ED8"/>
    <w:rsid w:val="006D17F9"/>
    <w:rsid w:val="006D19C0"/>
    <w:rsid w:val="006D1C72"/>
    <w:rsid w:val="006D1ED5"/>
    <w:rsid w:val="006D2334"/>
    <w:rsid w:val="006D2995"/>
    <w:rsid w:val="006D2CD6"/>
    <w:rsid w:val="006D4BE9"/>
    <w:rsid w:val="006D5175"/>
    <w:rsid w:val="006D543A"/>
    <w:rsid w:val="006D5A05"/>
    <w:rsid w:val="006D5C59"/>
    <w:rsid w:val="006D5DAA"/>
    <w:rsid w:val="006D601A"/>
    <w:rsid w:val="006D6827"/>
    <w:rsid w:val="006D7707"/>
    <w:rsid w:val="006D7EC8"/>
    <w:rsid w:val="006E024C"/>
    <w:rsid w:val="006E0B86"/>
    <w:rsid w:val="006E17D0"/>
    <w:rsid w:val="006E189A"/>
    <w:rsid w:val="006E2538"/>
    <w:rsid w:val="006E307F"/>
    <w:rsid w:val="006E31D8"/>
    <w:rsid w:val="006E33B1"/>
    <w:rsid w:val="006E458F"/>
    <w:rsid w:val="006E632C"/>
    <w:rsid w:val="006E66E1"/>
    <w:rsid w:val="006E6844"/>
    <w:rsid w:val="006E6F9B"/>
    <w:rsid w:val="006E73D0"/>
    <w:rsid w:val="006E7715"/>
    <w:rsid w:val="006E790C"/>
    <w:rsid w:val="006E7D66"/>
    <w:rsid w:val="006F00CA"/>
    <w:rsid w:val="006F0716"/>
    <w:rsid w:val="006F19DF"/>
    <w:rsid w:val="006F2961"/>
    <w:rsid w:val="006F2964"/>
    <w:rsid w:val="006F2AAF"/>
    <w:rsid w:val="006F2C77"/>
    <w:rsid w:val="006F2C96"/>
    <w:rsid w:val="006F31CF"/>
    <w:rsid w:val="006F55DA"/>
    <w:rsid w:val="006F652F"/>
    <w:rsid w:val="006F6EB9"/>
    <w:rsid w:val="006F7063"/>
    <w:rsid w:val="006F72E5"/>
    <w:rsid w:val="006F7489"/>
    <w:rsid w:val="006F7823"/>
    <w:rsid w:val="006F78CA"/>
    <w:rsid w:val="006F7967"/>
    <w:rsid w:val="006F7D0F"/>
    <w:rsid w:val="006F7FE1"/>
    <w:rsid w:val="00700016"/>
    <w:rsid w:val="0070034F"/>
    <w:rsid w:val="00700913"/>
    <w:rsid w:val="00700AEF"/>
    <w:rsid w:val="00700D09"/>
    <w:rsid w:val="00701695"/>
    <w:rsid w:val="0070186B"/>
    <w:rsid w:val="0070194D"/>
    <w:rsid w:val="00701C3C"/>
    <w:rsid w:val="0070298B"/>
    <w:rsid w:val="007030FD"/>
    <w:rsid w:val="007039CC"/>
    <w:rsid w:val="00703C65"/>
    <w:rsid w:val="00704718"/>
    <w:rsid w:val="00705221"/>
    <w:rsid w:val="00705237"/>
    <w:rsid w:val="007056CC"/>
    <w:rsid w:val="0070584A"/>
    <w:rsid w:val="00705EB8"/>
    <w:rsid w:val="0070627B"/>
    <w:rsid w:val="0070631F"/>
    <w:rsid w:val="007065EA"/>
    <w:rsid w:val="00706B7B"/>
    <w:rsid w:val="00706E1A"/>
    <w:rsid w:val="0071196A"/>
    <w:rsid w:val="00712675"/>
    <w:rsid w:val="00713253"/>
    <w:rsid w:val="007149C0"/>
    <w:rsid w:val="007153B8"/>
    <w:rsid w:val="00715B30"/>
    <w:rsid w:val="007179D7"/>
    <w:rsid w:val="00717F64"/>
    <w:rsid w:val="007213A1"/>
    <w:rsid w:val="00721B58"/>
    <w:rsid w:val="00721C60"/>
    <w:rsid w:val="00722CA9"/>
    <w:rsid w:val="007234ED"/>
    <w:rsid w:val="00723A4E"/>
    <w:rsid w:val="00723ECA"/>
    <w:rsid w:val="007244F2"/>
    <w:rsid w:val="0072480F"/>
    <w:rsid w:val="00724976"/>
    <w:rsid w:val="00724F14"/>
    <w:rsid w:val="007257A6"/>
    <w:rsid w:val="00725FE8"/>
    <w:rsid w:val="007266DB"/>
    <w:rsid w:val="00726F6C"/>
    <w:rsid w:val="007273BC"/>
    <w:rsid w:val="0072771C"/>
    <w:rsid w:val="00727C29"/>
    <w:rsid w:val="0073056B"/>
    <w:rsid w:val="00732636"/>
    <w:rsid w:val="00732B24"/>
    <w:rsid w:val="00732DA7"/>
    <w:rsid w:val="007343CC"/>
    <w:rsid w:val="007344AC"/>
    <w:rsid w:val="00735429"/>
    <w:rsid w:val="007355E4"/>
    <w:rsid w:val="00735B5B"/>
    <w:rsid w:val="00735C83"/>
    <w:rsid w:val="00735E74"/>
    <w:rsid w:val="0073642D"/>
    <w:rsid w:val="00736ACD"/>
    <w:rsid w:val="00736B19"/>
    <w:rsid w:val="00736E09"/>
    <w:rsid w:val="007370E5"/>
    <w:rsid w:val="007370FC"/>
    <w:rsid w:val="007400DA"/>
    <w:rsid w:val="0074019E"/>
    <w:rsid w:val="00740575"/>
    <w:rsid w:val="00740EC8"/>
    <w:rsid w:val="00741574"/>
    <w:rsid w:val="0074160B"/>
    <w:rsid w:val="00741A5B"/>
    <w:rsid w:val="00742020"/>
    <w:rsid w:val="007420DB"/>
    <w:rsid w:val="00742D83"/>
    <w:rsid w:val="00742E1A"/>
    <w:rsid w:val="007449B4"/>
    <w:rsid w:val="00744A08"/>
    <w:rsid w:val="00744C5C"/>
    <w:rsid w:val="007454FB"/>
    <w:rsid w:val="00746AF3"/>
    <w:rsid w:val="007475A3"/>
    <w:rsid w:val="00747A5D"/>
    <w:rsid w:val="00747C6C"/>
    <w:rsid w:val="00747E7D"/>
    <w:rsid w:val="0075046B"/>
    <w:rsid w:val="00751A75"/>
    <w:rsid w:val="00751AE5"/>
    <w:rsid w:val="00751E82"/>
    <w:rsid w:val="00752713"/>
    <w:rsid w:val="00753BA0"/>
    <w:rsid w:val="00753C57"/>
    <w:rsid w:val="00755C0F"/>
    <w:rsid w:val="00755D23"/>
    <w:rsid w:val="007560BD"/>
    <w:rsid w:val="007564CD"/>
    <w:rsid w:val="0075661A"/>
    <w:rsid w:val="00756737"/>
    <w:rsid w:val="00757947"/>
    <w:rsid w:val="0076068C"/>
    <w:rsid w:val="00760733"/>
    <w:rsid w:val="00760A12"/>
    <w:rsid w:val="00761359"/>
    <w:rsid w:val="00761627"/>
    <w:rsid w:val="00762373"/>
    <w:rsid w:val="007647D9"/>
    <w:rsid w:val="00764C56"/>
    <w:rsid w:val="00764D78"/>
    <w:rsid w:val="007650E1"/>
    <w:rsid w:val="0076526F"/>
    <w:rsid w:val="00765326"/>
    <w:rsid w:val="00766FCC"/>
    <w:rsid w:val="00767223"/>
    <w:rsid w:val="0076797F"/>
    <w:rsid w:val="00770FD7"/>
    <w:rsid w:val="0077164E"/>
    <w:rsid w:val="00771B7F"/>
    <w:rsid w:val="00771C14"/>
    <w:rsid w:val="007723F1"/>
    <w:rsid w:val="00772709"/>
    <w:rsid w:val="0077338B"/>
    <w:rsid w:val="00773FE8"/>
    <w:rsid w:val="0077537F"/>
    <w:rsid w:val="00775460"/>
    <w:rsid w:val="007755FA"/>
    <w:rsid w:val="00775865"/>
    <w:rsid w:val="00775A2F"/>
    <w:rsid w:val="00775AD1"/>
    <w:rsid w:val="00776CB0"/>
    <w:rsid w:val="00776D78"/>
    <w:rsid w:val="00777AA7"/>
    <w:rsid w:val="00781390"/>
    <w:rsid w:val="007816E3"/>
    <w:rsid w:val="00781B8F"/>
    <w:rsid w:val="007822E7"/>
    <w:rsid w:val="007823B4"/>
    <w:rsid w:val="0078245F"/>
    <w:rsid w:val="00782462"/>
    <w:rsid w:val="00782987"/>
    <w:rsid w:val="00782AA1"/>
    <w:rsid w:val="00782F6D"/>
    <w:rsid w:val="00783390"/>
    <w:rsid w:val="00784736"/>
    <w:rsid w:val="00784975"/>
    <w:rsid w:val="00784A8C"/>
    <w:rsid w:val="007850A4"/>
    <w:rsid w:val="007857FB"/>
    <w:rsid w:val="00786F49"/>
    <w:rsid w:val="007870D2"/>
    <w:rsid w:val="00787394"/>
    <w:rsid w:val="00787BC6"/>
    <w:rsid w:val="00787FE6"/>
    <w:rsid w:val="00790CF4"/>
    <w:rsid w:val="007910C3"/>
    <w:rsid w:val="00791110"/>
    <w:rsid w:val="0079179C"/>
    <w:rsid w:val="00792594"/>
    <w:rsid w:val="00792624"/>
    <w:rsid w:val="00792833"/>
    <w:rsid w:val="00792BC5"/>
    <w:rsid w:val="00792E1F"/>
    <w:rsid w:val="00794243"/>
    <w:rsid w:val="007947C1"/>
    <w:rsid w:val="00794897"/>
    <w:rsid w:val="007949BF"/>
    <w:rsid w:val="00795BED"/>
    <w:rsid w:val="00795F4B"/>
    <w:rsid w:val="00796A14"/>
    <w:rsid w:val="007975D6"/>
    <w:rsid w:val="00797DAE"/>
    <w:rsid w:val="007A011F"/>
    <w:rsid w:val="007A0BFB"/>
    <w:rsid w:val="007A1B5A"/>
    <w:rsid w:val="007A1DE5"/>
    <w:rsid w:val="007A289E"/>
    <w:rsid w:val="007A37DF"/>
    <w:rsid w:val="007A3879"/>
    <w:rsid w:val="007A3DF1"/>
    <w:rsid w:val="007A4018"/>
    <w:rsid w:val="007A42F3"/>
    <w:rsid w:val="007A444E"/>
    <w:rsid w:val="007A4531"/>
    <w:rsid w:val="007A4737"/>
    <w:rsid w:val="007A4CFD"/>
    <w:rsid w:val="007A56A8"/>
    <w:rsid w:val="007A588B"/>
    <w:rsid w:val="007A59EA"/>
    <w:rsid w:val="007A6F02"/>
    <w:rsid w:val="007A6FE9"/>
    <w:rsid w:val="007A7360"/>
    <w:rsid w:val="007A7AED"/>
    <w:rsid w:val="007B037A"/>
    <w:rsid w:val="007B0706"/>
    <w:rsid w:val="007B0F4D"/>
    <w:rsid w:val="007B1B13"/>
    <w:rsid w:val="007B1CCE"/>
    <w:rsid w:val="007B1DC1"/>
    <w:rsid w:val="007B2174"/>
    <w:rsid w:val="007B2CB9"/>
    <w:rsid w:val="007B3150"/>
    <w:rsid w:val="007B334B"/>
    <w:rsid w:val="007B3C88"/>
    <w:rsid w:val="007B3D98"/>
    <w:rsid w:val="007B4A74"/>
    <w:rsid w:val="007B4C43"/>
    <w:rsid w:val="007B4D32"/>
    <w:rsid w:val="007B5B75"/>
    <w:rsid w:val="007B6001"/>
    <w:rsid w:val="007B676C"/>
    <w:rsid w:val="007B6A6B"/>
    <w:rsid w:val="007B6A6D"/>
    <w:rsid w:val="007B6AFD"/>
    <w:rsid w:val="007B6F48"/>
    <w:rsid w:val="007B7874"/>
    <w:rsid w:val="007C018A"/>
    <w:rsid w:val="007C01F5"/>
    <w:rsid w:val="007C180C"/>
    <w:rsid w:val="007C1856"/>
    <w:rsid w:val="007C1C55"/>
    <w:rsid w:val="007C2088"/>
    <w:rsid w:val="007C29C4"/>
    <w:rsid w:val="007C2DDE"/>
    <w:rsid w:val="007C46B8"/>
    <w:rsid w:val="007C4FB9"/>
    <w:rsid w:val="007C56B9"/>
    <w:rsid w:val="007C68E5"/>
    <w:rsid w:val="007C6927"/>
    <w:rsid w:val="007C7CAE"/>
    <w:rsid w:val="007D0233"/>
    <w:rsid w:val="007D03C1"/>
    <w:rsid w:val="007D04B8"/>
    <w:rsid w:val="007D0C0F"/>
    <w:rsid w:val="007D1318"/>
    <w:rsid w:val="007D13A9"/>
    <w:rsid w:val="007D1EAD"/>
    <w:rsid w:val="007D2841"/>
    <w:rsid w:val="007D2D44"/>
    <w:rsid w:val="007D3495"/>
    <w:rsid w:val="007D387E"/>
    <w:rsid w:val="007D3FDC"/>
    <w:rsid w:val="007D4649"/>
    <w:rsid w:val="007D5CCE"/>
    <w:rsid w:val="007D5FD6"/>
    <w:rsid w:val="007D6028"/>
    <w:rsid w:val="007D627C"/>
    <w:rsid w:val="007D6661"/>
    <w:rsid w:val="007D68D8"/>
    <w:rsid w:val="007D6D1C"/>
    <w:rsid w:val="007D6EAB"/>
    <w:rsid w:val="007D6FEA"/>
    <w:rsid w:val="007D73F8"/>
    <w:rsid w:val="007D7515"/>
    <w:rsid w:val="007E0364"/>
    <w:rsid w:val="007E05FE"/>
    <w:rsid w:val="007E0982"/>
    <w:rsid w:val="007E0E30"/>
    <w:rsid w:val="007E2098"/>
    <w:rsid w:val="007E2BF4"/>
    <w:rsid w:val="007E380A"/>
    <w:rsid w:val="007E3854"/>
    <w:rsid w:val="007E38F2"/>
    <w:rsid w:val="007E40B7"/>
    <w:rsid w:val="007E43C0"/>
    <w:rsid w:val="007E4640"/>
    <w:rsid w:val="007E4763"/>
    <w:rsid w:val="007E52CF"/>
    <w:rsid w:val="007E559E"/>
    <w:rsid w:val="007E6874"/>
    <w:rsid w:val="007E68ED"/>
    <w:rsid w:val="007E77DB"/>
    <w:rsid w:val="007E788E"/>
    <w:rsid w:val="007F0C00"/>
    <w:rsid w:val="007F10D1"/>
    <w:rsid w:val="007F1A5A"/>
    <w:rsid w:val="007F1AB8"/>
    <w:rsid w:val="007F2881"/>
    <w:rsid w:val="007F31FD"/>
    <w:rsid w:val="007F352D"/>
    <w:rsid w:val="007F3B77"/>
    <w:rsid w:val="007F3BE4"/>
    <w:rsid w:val="007F3E42"/>
    <w:rsid w:val="007F4516"/>
    <w:rsid w:val="007F4D74"/>
    <w:rsid w:val="007F4F1B"/>
    <w:rsid w:val="007F5473"/>
    <w:rsid w:val="007F74F9"/>
    <w:rsid w:val="00800A8A"/>
    <w:rsid w:val="008013B0"/>
    <w:rsid w:val="00801553"/>
    <w:rsid w:val="0080179E"/>
    <w:rsid w:val="00801B82"/>
    <w:rsid w:val="00801F79"/>
    <w:rsid w:val="00803448"/>
    <w:rsid w:val="00803FF9"/>
    <w:rsid w:val="00804D2D"/>
    <w:rsid w:val="00804E74"/>
    <w:rsid w:val="0080596E"/>
    <w:rsid w:val="0080697A"/>
    <w:rsid w:val="00806EF0"/>
    <w:rsid w:val="00810399"/>
    <w:rsid w:val="008112C6"/>
    <w:rsid w:val="00811941"/>
    <w:rsid w:val="00811D81"/>
    <w:rsid w:val="00812C53"/>
    <w:rsid w:val="00812FEB"/>
    <w:rsid w:val="0081342D"/>
    <w:rsid w:val="00813446"/>
    <w:rsid w:val="00813902"/>
    <w:rsid w:val="00813AE9"/>
    <w:rsid w:val="0081460E"/>
    <w:rsid w:val="00815549"/>
    <w:rsid w:val="00815CB8"/>
    <w:rsid w:val="0081601F"/>
    <w:rsid w:val="0081745A"/>
    <w:rsid w:val="00817492"/>
    <w:rsid w:val="00817D5F"/>
    <w:rsid w:val="00820055"/>
    <w:rsid w:val="00820844"/>
    <w:rsid w:val="008212D3"/>
    <w:rsid w:val="00821309"/>
    <w:rsid w:val="0082138A"/>
    <w:rsid w:val="008213AA"/>
    <w:rsid w:val="008217F4"/>
    <w:rsid w:val="00821856"/>
    <w:rsid w:val="00821D94"/>
    <w:rsid w:val="00822931"/>
    <w:rsid w:val="0082381B"/>
    <w:rsid w:val="008238B4"/>
    <w:rsid w:val="00823F67"/>
    <w:rsid w:val="0082410B"/>
    <w:rsid w:val="0082490C"/>
    <w:rsid w:val="00824A8E"/>
    <w:rsid w:val="00824DE5"/>
    <w:rsid w:val="0082621D"/>
    <w:rsid w:val="00826232"/>
    <w:rsid w:val="008263A7"/>
    <w:rsid w:val="008265B1"/>
    <w:rsid w:val="00826CF7"/>
    <w:rsid w:val="008273EF"/>
    <w:rsid w:val="00827422"/>
    <w:rsid w:val="008275B9"/>
    <w:rsid w:val="008275E6"/>
    <w:rsid w:val="00827D7B"/>
    <w:rsid w:val="00830453"/>
    <w:rsid w:val="0083071C"/>
    <w:rsid w:val="008310A9"/>
    <w:rsid w:val="00831213"/>
    <w:rsid w:val="00831720"/>
    <w:rsid w:val="00831776"/>
    <w:rsid w:val="00831BDF"/>
    <w:rsid w:val="00831DEE"/>
    <w:rsid w:val="00831F03"/>
    <w:rsid w:val="00832C02"/>
    <w:rsid w:val="008335EE"/>
    <w:rsid w:val="00833EDB"/>
    <w:rsid w:val="00834828"/>
    <w:rsid w:val="00835932"/>
    <w:rsid w:val="00835EC7"/>
    <w:rsid w:val="00835F18"/>
    <w:rsid w:val="00837224"/>
    <w:rsid w:val="00837C07"/>
    <w:rsid w:val="00840859"/>
    <w:rsid w:val="008429A2"/>
    <w:rsid w:val="008438C0"/>
    <w:rsid w:val="00843E5E"/>
    <w:rsid w:val="00843E7F"/>
    <w:rsid w:val="0084439C"/>
    <w:rsid w:val="00844905"/>
    <w:rsid w:val="00844C67"/>
    <w:rsid w:val="008463D2"/>
    <w:rsid w:val="00846914"/>
    <w:rsid w:val="00846EC3"/>
    <w:rsid w:val="008500A5"/>
    <w:rsid w:val="00851009"/>
    <w:rsid w:val="00851EE2"/>
    <w:rsid w:val="00852E1A"/>
    <w:rsid w:val="00853049"/>
    <w:rsid w:val="008540BE"/>
    <w:rsid w:val="00854467"/>
    <w:rsid w:val="00854547"/>
    <w:rsid w:val="008551F0"/>
    <w:rsid w:val="00855722"/>
    <w:rsid w:val="00855BB0"/>
    <w:rsid w:val="00855FB7"/>
    <w:rsid w:val="0085671C"/>
    <w:rsid w:val="00860A76"/>
    <w:rsid w:val="00860EB3"/>
    <w:rsid w:val="00861846"/>
    <w:rsid w:val="00862AC8"/>
    <w:rsid w:val="008636D3"/>
    <w:rsid w:val="0086399A"/>
    <w:rsid w:val="00863BAC"/>
    <w:rsid w:val="00863E5B"/>
    <w:rsid w:val="00863FE7"/>
    <w:rsid w:val="008646D7"/>
    <w:rsid w:val="008653AA"/>
    <w:rsid w:val="00865B24"/>
    <w:rsid w:val="008672C2"/>
    <w:rsid w:val="00867678"/>
    <w:rsid w:val="008676CB"/>
    <w:rsid w:val="00867DC9"/>
    <w:rsid w:val="008710AE"/>
    <w:rsid w:val="00871491"/>
    <w:rsid w:val="00871880"/>
    <w:rsid w:val="0087243E"/>
    <w:rsid w:val="008725E0"/>
    <w:rsid w:val="00872B7F"/>
    <w:rsid w:val="00872E7F"/>
    <w:rsid w:val="00874018"/>
    <w:rsid w:val="0087480A"/>
    <w:rsid w:val="0087508B"/>
    <w:rsid w:val="00875372"/>
    <w:rsid w:val="00875AA4"/>
    <w:rsid w:val="0087653C"/>
    <w:rsid w:val="00876716"/>
    <w:rsid w:val="008770D7"/>
    <w:rsid w:val="008774AB"/>
    <w:rsid w:val="00877CA5"/>
    <w:rsid w:val="00880210"/>
    <w:rsid w:val="008802D1"/>
    <w:rsid w:val="00880D22"/>
    <w:rsid w:val="008829F8"/>
    <w:rsid w:val="008831DA"/>
    <w:rsid w:val="00883762"/>
    <w:rsid w:val="00883E76"/>
    <w:rsid w:val="00884318"/>
    <w:rsid w:val="0088481D"/>
    <w:rsid w:val="00884F7B"/>
    <w:rsid w:val="00886037"/>
    <w:rsid w:val="00886E57"/>
    <w:rsid w:val="00887266"/>
    <w:rsid w:val="008873AF"/>
    <w:rsid w:val="00887E48"/>
    <w:rsid w:val="008903B7"/>
    <w:rsid w:val="00890FF3"/>
    <w:rsid w:val="008910EF"/>
    <w:rsid w:val="008917A3"/>
    <w:rsid w:val="00891FB2"/>
    <w:rsid w:val="00892400"/>
    <w:rsid w:val="00892406"/>
    <w:rsid w:val="00893C48"/>
    <w:rsid w:val="00894AD0"/>
    <w:rsid w:val="00894F5C"/>
    <w:rsid w:val="00894F9C"/>
    <w:rsid w:val="0089566A"/>
    <w:rsid w:val="00896F2C"/>
    <w:rsid w:val="00897053"/>
    <w:rsid w:val="008970E6"/>
    <w:rsid w:val="00897498"/>
    <w:rsid w:val="00897DAF"/>
    <w:rsid w:val="00897EE0"/>
    <w:rsid w:val="008A0A20"/>
    <w:rsid w:val="008A1595"/>
    <w:rsid w:val="008A1680"/>
    <w:rsid w:val="008A191D"/>
    <w:rsid w:val="008A299D"/>
    <w:rsid w:val="008A2CD5"/>
    <w:rsid w:val="008A3070"/>
    <w:rsid w:val="008A3573"/>
    <w:rsid w:val="008A38C8"/>
    <w:rsid w:val="008A3DCE"/>
    <w:rsid w:val="008A3EAD"/>
    <w:rsid w:val="008A3ECB"/>
    <w:rsid w:val="008A40C1"/>
    <w:rsid w:val="008A4596"/>
    <w:rsid w:val="008A4B92"/>
    <w:rsid w:val="008A4E28"/>
    <w:rsid w:val="008A508E"/>
    <w:rsid w:val="008A585D"/>
    <w:rsid w:val="008A5FF8"/>
    <w:rsid w:val="008A633B"/>
    <w:rsid w:val="008A6D63"/>
    <w:rsid w:val="008A70E4"/>
    <w:rsid w:val="008A7116"/>
    <w:rsid w:val="008A7940"/>
    <w:rsid w:val="008A7F19"/>
    <w:rsid w:val="008B0771"/>
    <w:rsid w:val="008B0AE8"/>
    <w:rsid w:val="008B18B1"/>
    <w:rsid w:val="008B1D4D"/>
    <w:rsid w:val="008B1F47"/>
    <w:rsid w:val="008B2D97"/>
    <w:rsid w:val="008B3240"/>
    <w:rsid w:val="008B33DC"/>
    <w:rsid w:val="008B36D7"/>
    <w:rsid w:val="008B3701"/>
    <w:rsid w:val="008B378A"/>
    <w:rsid w:val="008B3895"/>
    <w:rsid w:val="008B3C05"/>
    <w:rsid w:val="008B3D83"/>
    <w:rsid w:val="008B400E"/>
    <w:rsid w:val="008B4234"/>
    <w:rsid w:val="008B42BF"/>
    <w:rsid w:val="008B4350"/>
    <w:rsid w:val="008B4529"/>
    <w:rsid w:val="008B532A"/>
    <w:rsid w:val="008B5D33"/>
    <w:rsid w:val="008B5EE6"/>
    <w:rsid w:val="008B69D7"/>
    <w:rsid w:val="008B7232"/>
    <w:rsid w:val="008B75BC"/>
    <w:rsid w:val="008B7B06"/>
    <w:rsid w:val="008B7B58"/>
    <w:rsid w:val="008B7E2B"/>
    <w:rsid w:val="008C0258"/>
    <w:rsid w:val="008C096A"/>
    <w:rsid w:val="008C1626"/>
    <w:rsid w:val="008C1F5A"/>
    <w:rsid w:val="008C288D"/>
    <w:rsid w:val="008C327F"/>
    <w:rsid w:val="008C3656"/>
    <w:rsid w:val="008C486E"/>
    <w:rsid w:val="008C4ECD"/>
    <w:rsid w:val="008C59D8"/>
    <w:rsid w:val="008C5E01"/>
    <w:rsid w:val="008C6CA9"/>
    <w:rsid w:val="008C6FE9"/>
    <w:rsid w:val="008C719B"/>
    <w:rsid w:val="008C7F29"/>
    <w:rsid w:val="008D1742"/>
    <w:rsid w:val="008D1E82"/>
    <w:rsid w:val="008D49B2"/>
    <w:rsid w:val="008D68F9"/>
    <w:rsid w:val="008D693C"/>
    <w:rsid w:val="008D6B6A"/>
    <w:rsid w:val="008D733F"/>
    <w:rsid w:val="008D7956"/>
    <w:rsid w:val="008D7A9D"/>
    <w:rsid w:val="008D7B7E"/>
    <w:rsid w:val="008D7BA6"/>
    <w:rsid w:val="008E0306"/>
    <w:rsid w:val="008E0792"/>
    <w:rsid w:val="008E0A8C"/>
    <w:rsid w:val="008E0B7B"/>
    <w:rsid w:val="008E13B7"/>
    <w:rsid w:val="008E22B4"/>
    <w:rsid w:val="008E2776"/>
    <w:rsid w:val="008E2E52"/>
    <w:rsid w:val="008E2FC4"/>
    <w:rsid w:val="008E347F"/>
    <w:rsid w:val="008E4F27"/>
    <w:rsid w:val="008E5664"/>
    <w:rsid w:val="008E5FB5"/>
    <w:rsid w:val="008E63A9"/>
    <w:rsid w:val="008E70D7"/>
    <w:rsid w:val="008E7586"/>
    <w:rsid w:val="008F04B1"/>
    <w:rsid w:val="008F1564"/>
    <w:rsid w:val="008F17DF"/>
    <w:rsid w:val="008F2277"/>
    <w:rsid w:val="008F2675"/>
    <w:rsid w:val="008F28C8"/>
    <w:rsid w:val="008F2B9C"/>
    <w:rsid w:val="008F32C4"/>
    <w:rsid w:val="008F3603"/>
    <w:rsid w:val="008F3612"/>
    <w:rsid w:val="008F401D"/>
    <w:rsid w:val="008F411E"/>
    <w:rsid w:val="008F4324"/>
    <w:rsid w:val="008F4A54"/>
    <w:rsid w:val="008F535D"/>
    <w:rsid w:val="008F55D1"/>
    <w:rsid w:val="008F57BB"/>
    <w:rsid w:val="008F66B3"/>
    <w:rsid w:val="008F68DB"/>
    <w:rsid w:val="008F6E48"/>
    <w:rsid w:val="008F7291"/>
    <w:rsid w:val="008F779A"/>
    <w:rsid w:val="00901450"/>
    <w:rsid w:val="00901889"/>
    <w:rsid w:val="0090332E"/>
    <w:rsid w:val="009033A2"/>
    <w:rsid w:val="00903711"/>
    <w:rsid w:val="00903D39"/>
    <w:rsid w:val="00903FE7"/>
    <w:rsid w:val="00904C7F"/>
    <w:rsid w:val="00904CE0"/>
    <w:rsid w:val="00905144"/>
    <w:rsid w:val="009053F6"/>
    <w:rsid w:val="0090541A"/>
    <w:rsid w:val="00905503"/>
    <w:rsid w:val="00906F7D"/>
    <w:rsid w:val="00907920"/>
    <w:rsid w:val="00910140"/>
    <w:rsid w:val="00910868"/>
    <w:rsid w:val="00910C99"/>
    <w:rsid w:val="00910FB7"/>
    <w:rsid w:val="0091191F"/>
    <w:rsid w:val="00911BD6"/>
    <w:rsid w:val="00911C82"/>
    <w:rsid w:val="00912305"/>
    <w:rsid w:val="0091235F"/>
    <w:rsid w:val="0091263A"/>
    <w:rsid w:val="00913B74"/>
    <w:rsid w:val="00913CF6"/>
    <w:rsid w:val="009146D7"/>
    <w:rsid w:val="00914984"/>
    <w:rsid w:val="00915152"/>
    <w:rsid w:val="009151BE"/>
    <w:rsid w:val="0091644F"/>
    <w:rsid w:val="0091676E"/>
    <w:rsid w:val="00916B3B"/>
    <w:rsid w:val="00920BA6"/>
    <w:rsid w:val="00920FC3"/>
    <w:rsid w:val="009212B9"/>
    <w:rsid w:val="0092212A"/>
    <w:rsid w:val="00922332"/>
    <w:rsid w:val="00922C76"/>
    <w:rsid w:val="00923561"/>
    <w:rsid w:val="00923B2F"/>
    <w:rsid w:val="00923C8B"/>
    <w:rsid w:val="009240B6"/>
    <w:rsid w:val="00924B3B"/>
    <w:rsid w:val="00924EB1"/>
    <w:rsid w:val="00925040"/>
    <w:rsid w:val="00925335"/>
    <w:rsid w:val="0092568D"/>
    <w:rsid w:val="009260B3"/>
    <w:rsid w:val="00926192"/>
    <w:rsid w:val="0092680E"/>
    <w:rsid w:val="00926F7B"/>
    <w:rsid w:val="0092796A"/>
    <w:rsid w:val="00927F08"/>
    <w:rsid w:val="00927FD8"/>
    <w:rsid w:val="009307A0"/>
    <w:rsid w:val="009311B9"/>
    <w:rsid w:val="009317C4"/>
    <w:rsid w:val="00931C9C"/>
    <w:rsid w:val="00932C80"/>
    <w:rsid w:val="00933007"/>
    <w:rsid w:val="0093347D"/>
    <w:rsid w:val="0093352F"/>
    <w:rsid w:val="00933D23"/>
    <w:rsid w:val="00934220"/>
    <w:rsid w:val="00934CF6"/>
    <w:rsid w:val="00934D33"/>
    <w:rsid w:val="00935289"/>
    <w:rsid w:val="009357FC"/>
    <w:rsid w:val="00935B7C"/>
    <w:rsid w:val="00935C3C"/>
    <w:rsid w:val="009379B6"/>
    <w:rsid w:val="00937F90"/>
    <w:rsid w:val="00940656"/>
    <w:rsid w:val="00942638"/>
    <w:rsid w:val="00942989"/>
    <w:rsid w:val="00942AE8"/>
    <w:rsid w:val="009436C4"/>
    <w:rsid w:val="00943D44"/>
    <w:rsid w:val="00944431"/>
    <w:rsid w:val="009446F3"/>
    <w:rsid w:val="00944A6D"/>
    <w:rsid w:val="00944D40"/>
    <w:rsid w:val="0094658F"/>
    <w:rsid w:val="009467CA"/>
    <w:rsid w:val="00946F74"/>
    <w:rsid w:val="009470EC"/>
    <w:rsid w:val="00947543"/>
    <w:rsid w:val="00947603"/>
    <w:rsid w:val="00950559"/>
    <w:rsid w:val="009506CF"/>
    <w:rsid w:val="009508C8"/>
    <w:rsid w:val="009510BD"/>
    <w:rsid w:val="00951734"/>
    <w:rsid w:val="00951817"/>
    <w:rsid w:val="00951C7F"/>
    <w:rsid w:val="00952E2C"/>
    <w:rsid w:val="0095301A"/>
    <w:rsid w:val="00953737"/>
    <w:rsid w:val="00953D03"/>
    <w:rsid w:val="00954006"/>
    <w:rsid w:val="0095623E"/>
    <w:rsid w:val="00956572"/>
    <w:rsid w:val="0095661D"/>
    <w:rsid w:val="00956ED1"/>
    <w:rsid w:val="0095764D"/>
    <w:rsid w:val="00957857"/>
    <w:rsid w:val="00957EF3"/>
    <w:rsid w:val="0096067C"/>
    <w:rsid w:val="00960F51"/>
    <w:rsid w:val="009619DE"/>
    <w:rsid w:val="00961ED5"/>
    <w:rsid w:val="009629A4"/>
    <w:rsid w:val="0096307C"/>
    <w:rsid w:val="00963520"/>
    <w:rsid w:val="00963E1F"/>
    <w:rsid w:val="0096402D"/>
    <w:rsid w:val="0096418A"/>
    <w:rsid w:val="00965A6E"/>
    <w:rsid w:val="00965B66"/>
    <w:rsid w:val="00965D50"/>
    <w:rsid w:val="00966546"/>
    <w:rsid w:val="00966F7B"/>
    <w:rsid w:val="009672CC"/>
    <w:rsid w:val="00967CB4"/>
    <w:rsid w:val="00967E65"/>
    <w:rsid w:val="00970948"/>
    <w:rsid w:val="00970B3B"/>
    <w:rsid w:val="00971233"/>
    <w:rsid w:val="00971325"/>
    <w:rsid w:val="00971B4C"/>
    <w:rsid w:val="009727E3"/>
    <w:rsid w:val="009731D5"/>
    <w:rsid w:val="009731E3"/>
    <w:rsid w:val="0097321C"/>
    <w:rsid w:val="00973334"/>
    <w:rsid w:val="0097442E"/>
    <w:rsid w:val="0097516F"/>
    <w:rsid w:val="0097603D"/>
    <w:rsid w:val="009768AC"/>
    <w:rsid w:val="009768BE"/>
    <w:rsid w:val="00977566"/>
    <w:rsid w:val="009777E9"/>
    <w:rsid w:val="0097799A"/>
    <w:rsid w:val="00977A32"/>
    <w:rsid w:val="00977A6B"/>
    <w:rsid w:val="009803CF"/>
    <w:rsid w:val="00980418"/>
    <w:rsid w:val="00980A4B"/>
    <w:rsid w:val="009814E5"/>
    <w:rsid w:val="00981623"/>
    <w:rsid w:val="00981DB4"/>
    <w:rsid w:val="0098206C"/>
    <w:rsid w:val="009825AA"/>
    <w:rsid w:val="0098289F"/>
    <w:rsid w:val="009828DB"/>
    <w:rsid w:val="00982A02"/>
    <w:rsid w:val="009832EA"/>
    <w:rsid w:val="00983770"/>
    <w:rsid w:val="00983F95"/>
    <w:rsid w:val="009844EB"/>
    <w:rsid w:val="009845F2"/>
    <w:rsid w:val="009855D7"/>
    <w:rsid w:val="00985676"/>
    <w:rsid w:val="009856B1"/>
    <w:rsid w:val="00987327"/>
    <w:rsid w:val="00987BB7"/>
    <w:rsid w:val="00990368"/>
    <w:rsid w:val="00990B2F"/>
    <w:rsid w:val="0099100B"/>
    <w:rsid w:val="00991FA4"/>
    <w:rsid w:val="00992233"/>
    <w:rsid w:val="009927A3"/>
    <w:rsid w:val="00992ADF"/>
    <w:rsid w:val="00994153"/>
    <w:rsid w:val="009949F6"/>
    <w:rsid w:val="009959C3"/>
    <w:rsid w:val="00995A2B"/>
    <w:rsid w:val="00995D89"/>
    <w:rsid w:val="0099613C"/>
    <w:rsid w:val="00996690"/>
    <w:rsid w:val="009969AE"/>
    <w:rsid w:val="00997429"/>
    <w:rsid w:val="00997528"/>
    <w:rsid w:val="0099773B"/>
    <w:rsid w:val="009A05CE"/>
    <w:rsid w:val="009A0879"/>
    <w:rsid w:val="009A08B8"/>
    <w:rsid w:val="009A0C89"/>
    <w:rsid w:val="009A195C"/>
    <w:rsid w:val="009A21B5"/>
    <w:rsid w:val="009A2345"/>
    <w:rsid w:val="009A26EF"/>
    <w:rsid w:val="009A2712"/>
    <w:rsid w:val="009A2E15"/>
    <w:rsid w:val="009A3643"/>
    <w:rsid w:val="009A37F1"/>
    <w:rsid w:val="009A3CB5"/>
    <w:rsid w:val="009A3DA6"/>
    <w:rsid w:val="009A4439"/>
    <w:rsid w:val="009A588F"/>
    <w:rsid w:val="009A5A03"/>
    <w:rsid w:val="009A64B4"/>
    <w:rsid w:val="009A6829"/>
    <w:rsid w:val="009A6EFF"/>
    <w:rsid w:val="009A70E3"/>
    <w:rsid w:val="009A74A8"/>
    <w:rsid w:val="009A7744"/>
    <w:rsid w:val="009A7DFC"/>
    <w:rsid w:val="009B03A7"/>
    <w:rsid w:val="009B1097"/>
    <w:rsid w:val="009B1106"/>
    <w:rsid w:val="009B13ED"/>
    <w:rsid w:val="009B1CDE"/>
    <w:rsid w:val="009B22B2"/>
    <w:rsid w:val="009B2BFF"/>
    <w:rsid w:val="009B2C3C"/>
    <w:rsid w:val="009B35B7"/>
    <w:rsid w:val="009B3C63"/>
    <w:rsid w:val="009B3FAD"/>
    <w:rsid w:val="009B4200"/>
    <w:rsid w:val="009B4284"/>
    <w:rsid w:val="009B4490"/>
    <w:rsid w:val="009B5119"/>
    <w:rsid w:val="009B5A56"/>
    <w:rsid w:val="009B6A55"/>
    <w:rsid w:val="009C060B"/>
    <w:rsid w:val="009C0BB5"/>
    <w:rsid w:val="009C1782"/>
    <w:rsid w:val="009C1902"/>
    <w:rsid w:val="009C1D01"/>
    <w:rsid w:val="009C2657"/>
    <w:rsid w:val="009C269C"/>
    <w:rsid w:val="009C36B7"/>
    <w:rsid w:val="009C3707"/>
    <w:rsid w:val="009C42AF"/>
    <w:rsid w:val="009C5650"/>
    <w:rsid w:val="009C57C2"/>
    <w:rsid w:val="009C5CC8"/>
    <w:rsid w:val="009C5E6B"/>
    <w:rsid w:val="009C6422"/>
    <w:rsid w:val="009C67E5"/>
    <w:rsid w:val="009C760E"/>
    <w:rsid w:val="009C7968"/>
    <w:rsid w:val="009C79A3"/>
    <w:rsid w:val="009C7E30"/>
    <w:rsid w:val="009D01AB"/>
    <w:rsid w:val="009D02F5"/>
    <w:rsid w:val="009D117D"/>
    <w:rsid w:val="009D1E17"/>
    <w:rsid w:val="009D1EED"/>
    <w:rsid w:val="009D235B"/>
    <w:rsid w:val="009D2AF8"/>
    <w:rsid w:val="009D2F79"/>
    <w:rsid w:val="009D3F0C"/>
    <w:rsid w:val="009D4A1F"/>
    <w:rsid w:val="009D54A8"/>
    <w:rsid w:val="009D5538"/>
    <w:rsid w:val="009D5569"/>
    <w:rsid w:val="009D61C9"/>
    <w:rsid w:val="009D6628"/>
    <w:rsid w:val="009D6B8B"/>
    <w:rsid w:val="009D7208"/>
    <w:rsid w:val="009E0903"/>
    <w:rsid w:val="009E10C6"/>
    <w:rsid w:val="009E13BF"/>
    <w:rsid w:val="009E15A7"/>
    <w:rsid w:val="009E188F"/>
    <w:rsid w:val="009E1A68"/>
    <w:rsid w:val="009E2584"/>
    <w:rsid w:val="009E25D9"/>
    <w:rsid w:val="009E35DB"/>
    <w:rsid w:val="009E3B40"/>
    <w:rsid w:val="009E3EC9"/>
    <w:rsid w:val="009E4A7D"/>
    <w:rsid w:val="009E4DD2"/>
    <w:rsid w:val="009E5C92"/>
    <w:rsid w:val="009E6E11"/>
    <w:rsid w:val="009E722B"/>
    <w:rsid w:val="009E72B3"/>
    <w:rsid w:val="009E7457"/>
    <w:rsid w:val="009E7882"/>
    <w:rsid w:val="009E797F"/>
    <w:rsid w:val="009E7DC8"/>
    <w:rsid w:val="009F0569"/>
    <w:rsid w:val="009F0A71"/>
    <w:rsid w:val="009F0B14"/>
    <w:rsid w:val="009F1DE2"/>
    <w:rsid w:val="009F266B"/>
    <w:rsid w:val="009F2AF7"/>
    <w:rsid w:val="009F2E3F"/>
    <w:rsid w:val="009F3358"/>
    <w:rsid w:val="009F384F"/>
    <w:rsid w:val="009F4105"/>
    <w:rsid w:val="009F4D59"/>
    <w:rsid w:val="009F5F8F"/>
    <w:rsid w:val="009F61D3"/>
    <w:rsid w:val="009F6B51"/>
    <w:rsid w:val="009F7457"/>
    <w:rsid w:val="009F7C35"/>
    <w:rsid w:val="009F7DEA"/>
    <w:rsid w:val="00A00203"/>
    <w:rsid w:val="00A00CE6"/>
    <w:rsid w:val="00A01DA6"/>
    <w:rsid w:val="00A028F6"/>
    <w:rsid w:val="00A033CF"/>
    <w:rsid w:val="00A033F0"/>
    <w:rsid w:val="00A03BB3"/>
    <w:rsid w:val="00A03D45"/>
    <w:rsid w:val="00A052C5"/>
    <w:rsid w:val="00A05D6C"/>
    <w:rsid w:val="00A05E85"/>
    <w:rsid w:val="00A078AD"/>
    <w:rsid w:val="00A07A0E"/>
    <w:rsid w:val="00A107B5"/>
    <w:rsid w:val="00A11C12"/>
    <w:rsid w:val="00A12D7D"/>
    <w:rsid w:val="00A13252"/>
    <w:rsid w:val="00A132A8"/>
    <w:rsid w:val="00A134B4"/>
    <w:rsid w:val="00A13F40"/>
    <w:rsid w:val="00A144E9"/>
    <w:rsid w:val="00A147F2"/>
    <w:rsid w:val="00A1495E"/>
    <w:rsid w:val="00A166C9"/>
    <w:rsid w:val="00A170C6"/>
    <w:rsid w:val="00A17158"/>
    <w:rsid w:val="00A17BD7"/>
    <w:rsid w:val="00A205B1"/>
    <w:rsid w:val="00A21981"/>
    <w:rsid w:val="00A21EA9"/>
    <w:rsid w:val="00A222B3"/>
    <w:rsid w:val="00A2273B"/>
    <w:rsid w:val="00A22EC9"/>
    <w:rsid w:val="00A2330F"/>
    <w:rsid w:val="00A234C6"/>
    <w:rsid w:val="00A23519"/>
    <w:rsid w:val="00A236F2"/>
    <w:rsid w:val="00A238B1"/>
    <w:rsid w:val="00A2442F"/>
    <w:rsid w:val="00A25625"/>
    <w:rsid w:val="00A25EB5"/>
    <w:rsid w:val="00A26C99"/>
    <w:rsid w:val="00A2700D"/>
    <w:rsid w:val="00A276AF"/>
    <w:rsid w:val="00A276BD"/>
    <w:rsid w:val="00A277D7"/>
    <w:rsid w:val="00A277F6"/>
    <w:rsid w:val="00A30383"/>
    <w:rsid w:val="00A303E6"/>
    <w:rsid w:val="00A30E43"/>
    <w:rsid w:val="00A30FB3"/>
    <w:rsid w:val="00A311B3"/>
    <w:rsid w:val="00A31363"/>
    <w:rsid w:val="00A31579"/>
    <w:rsid w:val="00A32017"/>
    <w:rsid w:val="00A32D00"/>
    <w:rsid w:val="00A32D97"/>
    <w:rsid w:val="00A33643"/>
    <w:rsid w:val="00A33C44"/>
    <w:rsid w:val="00A33EAB"/>
    <w:rsid w:val="00A34606"/>
    <w:rsid w:val="00A3466F"/>
    <w:rsid w:val="00A3516C"/>
    <w:rsid w:val="00A35B3D"/>
    <w:rsid w:val="00A35E98"/>
    <w:rsid w:val="00A36241"/>
    <w:rsid w:val="00A367A7"/>
    <w:rsid w:val="00A36C9D"/>
    <w:rsid w:val="00A37A0D"/>
    <w:rsid w:val="00A37C86"/>
    <w:rsid w:val="00A404AD"/>
    <w:rsid w:val="00A4114C"/>
    <w:rsid w:val="00A4130F"/>
    <w:rsid w:val="00A415FD"/>
    <w:rsid w:val="00A41B85"/>
    <w:rsid w:val="00A41FB2"/>
    <w:rsid w:val="00A4248E"/>
    <w:rsid w:val="00A42884"/>
    <w:rsid w:val="00A428C4"/>
    <w:rsid w:val="00A42C6E"/>
    <w:rsid w:val="00A44057"/>
    <w:rsid w:val="00A4412B"/>
    <w:rsid w:val="00A442EA"/>
    <w:rsid w:val="00A44A7E"/>
    <w:rsid w:val="00A44AD7"/>
    <w:rsid w:val="00A44CCE"/>
    <w:rsid w:val="00A45B57"/>
    <w:rsid w:val="00A45B92"/>
    <w:rsid w:val="00A4692F"/>
    <w:rsid w:val="00A46E33"/>
    <w:rsid w:val="00A478D4"/>
    <w:rsid w:val="00A47B87"/>
    <w:rsid w:val="00A50261"/>
    <w:rsid w:val="00A502E3"/>
    <w:rsid w:val="00A50F29"/>
    <w:rsid w:val="00A51014"/>
    <w:rsid w:val="00A51336"/>
    <w:rsid w:val="00A52671"/>
    <w:rsid w:val="00A527E9"/>
    <w:rsid w:val="00A529F3"/>
    <w:rsid w:val="00A52DBE"/>
    <w:rsid w:val="00A52F54"/>
    <w:rsid w:val="00A53B06"/>
    <w:rsid w:val="00A54160"/>
    <w:rsid w:val="00A546FB"/>
    <w:rsid w:val="00A547D2"/>
    <w:rsid w:val="00A55933"/>
    <w:rsid w:val="00A56144"/>
    <w:rsid w:val="00A56362"/>
    <w:rsid w:val="00A56A21"/>
    <w:rsid w:val="00A57138"/>
    <w:rsid w:val="00A57A43"/>
    <w:rsid w:val="00A57F32"/>
    <w:rsid w:val="00A6002C"/>
    <w:rsid w:val="00A60405"/>
    <w:rsid w:val="00A60494"/>
    <w:rsid w:val="00A6130D"/>
    <w:rsid w:val="00A61474"/>
    <w:rsid w:val="00A6162A"/>
    <w:rsid w:val="00A61AEA"/>
    <w:rsid w:val="00A61C17"/>
    <w:rsid w:val="00A6300C"/>
    <w:rsid w:val="00A63385"/>
    <w:rsid w:val="00A64D1E"/>
    <w:rsid w:val="00A64EDA"/>
    <w:rsid w:val="00A650A4"/>
    <w:rsid w:val="00A654DD"/>
    <w:rsid w:val="00A65B09"/>
    <w:rsid w:val="00A66B0A"/>
    <w:rsid w:val="00A67263"/>
    <w:rsid w:val="00A6748D"/>
    <w:rsid w:val="00A70119"/>
    <w:rsid w:val="00A70272"/>
    <w:rsid w:val="00A70A4F"/>
    <w:rsid w:val="00A70E5F"/>
    <w:rsid w:val="00A70E71"/>
    <w:rsid w:val="00A70FB9"/>
    <w:rsid w:val="00A71F88"/>
    <w:rsid w:val="00A72615"/>
    <w:rsid w:val="00A7265A"/>
    <w:rsid w:val="00A72820"/>
    <w:rsid w:val="00A72847"/>
    <w:rsid w:val="00A73422"/>
    <w:rsid w:val="00A738F9"/>
    <w:rsid w:val="00A73CC9"/>
    <w:rsid w:val="00A73D95"/>
    <w:rsid w:val="00A74733"/>
    <w:rsid w:val="00A749F8"/>
    <w:rsid w:val="00A7523D"/>
    <w:rsid w:val="00A7537A"/>
    <w:rsid w:val="00A757E2"/>
    <w:rsid w:val="00A766EB"/>
    <w:rsid w:val="00A76FFD"/>
    <w:rsid w:val="00A77BE2"/>
    <w:rsid w:val="00A80DFE"/>
    <w:rsid w:val="00A81B45"/>
    <w:rsid w:val="00A81DAF"/>
    <w:rsid w:val="00A82366"/>
    <w:rsid w:val="00A8283B"/>
    <w:rsid w:val="00A828A0"/>
    <w:rsid w:val="00A82FAC"/>
    <w:rsid w:val="00A83127"/>
    <w:rsid w:val="00A836BB"/>
    <w:rsid w:val="00A84272"/>
    <w:rsid w:val="00A84BFF"/>
    <w:rsid w:val="00A8651F"/>
    <w:rsid w:val="00A8736B"/>
    <w:rsid w:val="00A87737"/>
    <w:rsid w:val="00A90206"/>
    <w:rsid w:val="00A903B8"/>
    <w:rsid w:val="00A90547"/>
    <w:rsid w:val="00A91317"/>
    <w:rsid w:val="00A91A86"/>
    <w:rsid w:val="00A91B19"/>
    <w:rsid w:val="00A92AD3"/>
    <w:rsid w:val="00A93677"/>
    <w:rsid w:val="00A93856"/>
    <w:rsid w:val="00A93EB2"/>
    <w:rsid w:val="00A944E5"/>
    <w:rsid w:val="00A94533"/>
    <w:rsid w:val="00A95183"/>
    <w:rsid w:val="00A951E8"/>
    <w:rsid w:val="00A95529"/>
    <w:rsid w:val="00A96AFB"/>
    <w:rsid w:val="00A96CA7"/>
    <w:rsid w:val="00A96FCE"/>
    <w:rsid w:val="00A97396"/>
    <w:rsid w:val="00A97F93"/>
    <w:rsid w:val="00AA04B5"/>
    <w:rsid w:val="00AA117B"/>
    <w:rsid w:val="00AA13A9"/>
    <w:rsid w:val="00AA20E3"/>
    <w:rsid w:val="00AA215A"/>
    <w:rsid w:val="00AA2399"/>
    <w:rsid w:val="00AA35A8"/>
    <w:rsid w:val="00AA371A"/>
    <w:rsid w:val="00AA401C"/>
    <w:rsid w:val="00AA401D"/>
    <w:rsid w:val="00AA4115"/>
    <w:rsid w:val="00AA48E2"/>
    <w:rsid w:val="00AA4DA2"/>
    <w:rsid w:val="00AA55D3"/>
    <w:rsid w:val="00AA5F42"/>
    <w:rsid w:val="00AA5F6A"/>
    <w:rsid w:val="00AA7793"/>
    <w:rsid w:val="00AA78F1"/>
    <w:rsid w:val="00AB0542"/>
    <w:rsid w:val="00AB0E78"/>
    <w:rsid w:val="00AB1528"/>
    <w:rsid w:val="00AB20DD"/>
    <w:rsid w:val="00AB22E8"/>
    <w:rsid w:val="00AB2743"/>
    <w:rsid w:val="00AB294C"/>
    <w:rsid w:val="00AB2BC6"/>
    <w:rsid w:val="00AB2BF8"/>
    <w:rsid w:val="00AB405C"/>
    <w:rsid w:val="00AB4275"/>
    <w:rsid w:val="00AB492B"/>
    <w:rsid w:val="00AB508C"/>
    <w:rsid w:val="00AB5CFE"/>
    <w:rsid w:val="00AB642D"/>
    <w:rsid w:val="00AB665D"/>
    <w:rsid w:val="00AB7DB4"/>
    <w:rsid w:val="00AC00E3"/>
    <w:rsid w:val="00AC01AD"/>
    <w:rsid w:val="00AC0877"/>
    <w:rsid w:val="00AC33AA"/>
    <w:rsid w:val="00AC3BC1"/>
    <w:rsid w:val="00AC3DE0"/>
    <w:rsid w:val="00AC51DC"/>
    <w:rsid w:val="00AC539C"/>
    <w:rsid w:val="00AC5B42"/>
    <w:rsid w:val="00AC62F1"/>
    <w:rsid w:val="00AC6CA7"/>
    <w:rsid w:val="00AC768F"/>
    <w:rsid w:val="00AC779E"/>
    <w:rsid w:val="00AC7EE4"/>
    <w:rsid w:val="00AD0209"/>
    <w:rsid w:val="00AD0765"/>
    <w:rsid w:val="00AD26E7"/>
    <w:rsid w:val="00AD2D63"/>
    <w:rsid w:val="00AD2DD8"/>
    <w:rsid w:val="00AD2EF3"/>
    <w:rsid w:val="00AD3B96"/>
    <w:rsid w:val="00AD3C88"/>
    <w:rsid w:val="00AD3D25"/>
    <w:rsid w:val="00AD3DCD"/>
    <w:rsid w:val="00AD3DD6"/>
    <w:rsid w:val="00AD4761"/>
    <w:rsid w:val="00AD5571"/>
    <w:rsid w:val="00AD5F5A"/>
    <w:rsid w:val="00AD613B"/>
    <w:rsid w:val="00AD656E"/>
    <w:rsid w:val="00AD6AF8"/>
    <w:rsid w:val="00AD71E0"/>
    <w:rsid w:val="00AD7332"/>
    <w:rsid w:val="00AD7FDA"/>
    <w:rsid w:val="00AE0340"/>
    <w:rsid w:val="00AE097F"/>
    <w:rsid w:val="00AE0A59"/>
    <w:rsid w:val="00AE1031"/>
    <w:rsid w:val="00AE1060"/>
    <w:rsid w:val="00AE192A"/>
    <w:rsid w:val="00AE2B41"/>
    <w:rsid w:val="00AE2C41"/>
    <w:rsid w:val="00AE3716"/>
    <w:rsid w:val="00AE40AC"/>
    <w:rsid w:val="00AE4A84"/>
    <w:rsid w:val="00AE4F14"/>
    <w:rsid w:val="00AE4F29"/>
    <w:rsid w:val="00AE5898"/>
    <w:rsid w:val="00AE6815"/>
    <w:rsid w:val="00AE685C"/>
    <w:rsid w:val="00AE6B5A"/>
    <w:rsid w:val="00AE7B51"/>
    <w:rsid w:val="00AE7C52"/>
    <w:rsid w:val="00AE7F31"/>
    <w:rsid w:val="00AE7FCA"/>
    <w:rsid w:val="00AF013D"/>
    <w:rsid w:val="00AF1225"/>
    <w:rsid w:val="00AF14F1"/>
    <w:rsid w:val="00AF15FB"/>
    <w:rsid w:val="00AF1F62"/>
    <w:rsid w:val="00AF1FAD"/>
    <w:rsid w:val="00AF2010"/>
    <w:rsid w:val="00AF221C"/>
    <w:rsid w:val="00AF35E7"/>
    <w:rsid w:val="00AF3862"/>
    <w:rsid w:val="00AF4A4E"/>
    <w:rsid w:val="00AF5685"/>
    <w:rsid w:val="00AF5723"/>
    <w:rsid w:val="00AF5C18"/>
    <w:rsid w:val="00AF66E7"/>
    <w:rsid w:val="00AF6AB6"/>
    <w:rsid w:val="00AF6B8E"/>
    <w:rsid w:val="00AF6EC6"/>
    <w:rsid w:val="00AF7079"/>
    <w:rsid w:val="00AF7AEE"/>
    <w:rsid w:val="00B0030A"/>
    <w:rsid w:val="00B01F59"/>
    <w:rsid w:val="00B02BEB"/>
    <w:rsid w:val="00B044C5"/>
    <w:rsid w:val="00B04C9B"/>
    <w:rsid w:val="00B061B9"/>
    <w:rsid w:val="00B06216"/>
    <w:rsid w:val="00B06BD6"/>
    <w:rsid w:val="00B07072"/>
    <w:rsid w:val="00B0728E"/>
    <w:rsid w:val="00B07AC0"/>
    <w:rsid w:val="00B100A9"/>
    <w:rsid w:val="00B10DE0"/>
    <w:rsid w:val="00B10F1B"/>
    <w:rsid w:val="00B125C9"/>
    <w:rsid w:val="00B12B8D"/>
    <w:rsid w:val="00B12CB7"/>
    <w:rsid w:val="00B13008"/>
    <w:rsid w:val="00B130C6"/>
    <w:rsid w:val="00B13C78"/>
    <w:rsid w:val="00B14CFF"/>
    <w:rsid w:val="00B14F9C"/>
    <w:rsid w:val="00B1553F"/>
    <w:rsid w:val="00B164BB"/>
    <w:rsid w:val="00B16B90"/>
    <w:rsid w:val="00B16F91"/>
    <w:rsid w:val="00B17027"/>
    <w:rsid w:val="00B172A9"/>
    <w:rsid w:val="00B17EA7"/>
    <w:rsid w:val="00B20085"/>
    <w:rsid w:val="00B2010E"/>
    <w:rsid w:val="00B2011E"/>
    <w:rsid w:val="00B20924"/>
    <w:rsid w:val="00B20AC0"/>
    <w:rsid w:val="00B20BD4"/>
    <w:rsid w:val="00B20C66"/>
    <w:rsid w:val="00B20D02"/>
    <w:rsid w:val="00B20DDD"/>
    <w:rsid w:val="00B20E43"/>
    <w:rsid w:val="00B21759"/>
    <w:rsid w:val="00B21EEE"/>
    <w:rsid w:val="00B23210"/>
    <w:rsid w:val="00B23769"/>
    <w:rsid w:val="00B237C1"/>
    <w:rsid w:val="00B23F1E"/>
    <w:rsid w:val="00B242BB"/>
    <w:rsid w:val="00B2439C"/>
    <w:rsid w:val="00B24A4E"/>
    <w:rsid w:val="00B24AFC"/>
    <w:rsid w:val="00B25ABE"/>
    <w:rsid w:val="00B27B4A"/>
    <w:rsid w:val="00B30081"/>
    <w:rsid w:val="00B30BE7"/>
    <w:rsid w:val="00B313F9"/>
    <w:rsid w:val="00B3181C"/>
    <w:rsid w:val="00B3209B"/>
    <w:rsid w:val="00B3272A"/>
    <w:rsid w:val="00B33018"/>
    <w:rsid w:val="00B34A13"/>
    <w:rsid w:val="00B34D71"/>
    <w:rsid w:val="00B357D0"/>
    <w:rsid w:val="00B35844"/>
    <w:rsid w:val="00B3639A"/>
    <w:rsid w:val="00B36659"/>
    <w:rsid w:val="00B371E1"/>
    <w:rsid w:val="00B3773E"/>
    <w:rsid w:val="00B37C65"/>
    <w:rsid w:val="00B4095C"/>
    <w:rsid w:val="00B40C3C"/>
    <w:rsid w:val="00B410AC"/>
    <w:rsid w:val="00B412EA"/>
    <w:rsid w:val="00B413C1"/>
    <w:rsid w:val="00B43092"/>
    <w:rsid w:val="00B43E2D"/>
    <w:rsid w:val="00B43EE7"/>
    <w:rsid w:val="00B45006"/>
    <w:rsid w:val="00B45777"/>
    <w:rsid w:val="00B45E74"/>
    <w:rsid w:val="00B46239"/>
    <w:rsid w:val="00B4626F"/>
    <w:rsid w:val="00B4635E"/>
    <w:rsid w:val="00B46593"/>
    <w:rsid w:val="00B46FEB"/>
    <w:rsid w:val="00B471D7"/>
    <w:rsid w:val="00B473BF"/>
    <w:rsid w:val="00B506CA"/>
    <w:rsid w:val="00B50784"/>
    <w:rsid w:val="00B50BD7"/>
    <w:rsid w:val="00B51020"/>
    <w:rsid w:val="00B51A1C"/>
    <w:rsid w:val="00B51A79"/>
    <w:rsid w:val="00B527DD"/>
    <w:rsid w:val="00B52812"/>
    <w:rsid w:val="00B52F91"/>
    <w:rsid w:val="00B53CAC"/>
    <w:rsid w:val="00B540A2"/>
    <w:rsid w:val="00B541AB"/>
    <w:rsid w:val="00B54404"/>
    <w:rsid w:val="00B54FD8"/>
    <w:rsid w:val="00B552DC"/>
    <w:rsid w:val="00B55370"/>
    <w:rsid w:val="00B554DC"/>
    <w:rsid w:val="00B55E7D"/>
    <w:rsid w:val="00B55EF5"/>
    <w:rsid w:val="00B571FC"/>
    <w:rsid w:val="00B57949"/>
    <w:rsid w:val="00B57DDA"/>
    <w:rsid w:val="00B57F75"/>
    <w:rsid w:val="00B60575"/>
    <w:rsid w:val="00B60CDF"/>
    <w:rsid w:val="00B60EE5"/>
    <w:rsid w:val="00B60F10"/>
    <w:rsid w:val="00B613E4"/>
    <w:rsid w:val="00B619F2"/>
    <w:rsid w:val="00B61D39"/>
    <w:rsid w:val="00B62244"/>
    <w:rsid w:val="00B6295F"/>
    <w:rsid w:val="00B631F7"/>
    <w:rsid w:val="00B64328"/>
    <w:rsid w:val="00B6448C"/>
    <w:rsid w:val="00B6490A"/>
    <w:rsid w:val="00B65379"/>
    <w:rsid w:val="00B65476"/>
    <w:rsid w:val="00B65598"/>
    <w:rsid w:val="00B65BEA"/>
    <w:rsid w:val="00B65C97"/>
    <w:rsid w:val="00B6651C"/>
    <w:rsid w:val="00B675F7"/>
    <w:rsid w:val="00B6782C"/>
    <w:rsid w:val="00B70008"/>
    <w:rsid w:val="00B70825"/>
    <w:rsid w:val="00B70BDA"/>
    <w:rsid w:val="00B717DA"/>
    <w:rsid w:val="00B72188"/>
    <w:rsid w:val="00B7232D"/>
    <w:rsid w:val="00B72B34"/>
    <w:rsid w:val="00B72F15"/>
    <w:rsid w:val="00B7482E"/>
    <w:rsid w:val="00B75C43"/>
    <w:rsid w:val="00B75E3F"/>
    <w:rsid w:val="00B75ECF"/>
    <w:rsid w:val="00B76F75"/>
    <w:rsid w:val="00B77379"/>
    <w:rsid w:val="00B7793B"/>
    <w:rsid w:val="00B77D00"/>
    <w:rsid w:val="00B803D4"/>
    <w:rsid w:val="00B80A75"/>
    <w:rsid w:val="00B81201"/>
    <w:rsid w:val="00B817D9"/>
    <w:rsid w:val="00B819C0"/>
    <w:rsid w:val="00B81DA8"/>
    <w:rsid w:val="00B8233A"/>
    <w:rsid w:val="00B823D0"/>
    <w:rsid w:val="00B82A0C"/>
    <w:rsid w:val="00B82C6D"/>
    <w:rsid w:val="00B83545"/>
    <w:rsid w:val="00B83E08"/>
    <w:rsid w:val="00B841F9"/>
    <w:rsid w:val="00B8438F"/>
    <w:rsid w:val="00B849ED"/>
    <w:rsid w:val="00B84E36"/>
    <w:rsid w:val="00B85E2F"/>
    <w:rsid w:val="00B86042"/>
    <w:rsid w:val="00B8618A"/>
    <w:rsid w:val="00B86374"/>
    <w:rsid w:val="00B8720C"/>
    <w:rsid w:val="00B873FA"/>
    <w:rsid w:val="00B8775F"/>
    <w:rsid w:val="00B87BF6"/>
    <w:rsid w:val="00B900AB"/>
    <w:rsid w:val="00B9077B"/>
    <w:rsid w:val="00B90842"/>
    <w:rsid w:val="00B90F21"/>
    <w:rsid w:val="00B9119C"/>
    <w:rsid w:val="00B9120A"/>
    <w:rsid w:val="00B9169A"/>
    <w:rsid w:val="00B93214"/>
    <w:rsid w:val="00B933ED"/>
    <w:rsid w:val="00B93A51"/>
    <w:rsid w:val="00B93F42"/>
    <w:rsid w:val="00B9409F"/>
    <w:rsid w:val="00B9462E"/>
    <w:rsid w:val="00B94A34"/>
    <w:rsid w:val="00B94C5E"/>
    <w:rsid w:val="00B95262"/>
    <w:rsid w:val="00B95809"/>
    <w:rsid w:val="00B95BD5"/>
    <w:rsid w:val="00B95F81"/>
    <w:rsid w:val="00B9652A"/>
    <w:rsid w:val="00B96B0A"/>
    <w:rsid w:val="00B96C37"/>
    <w:rsid w:val="00B970B2"/>
    <w:rsid w:val="00B9710C"/>
    <w:rsid w:val="00B9712F"/>
    <w:rsid w:val="00B97194"/>
    <w:rsid w:val="00B974BA"/>
    <w:rsid w:val="00B97D94"/>
    <w:rsid w:val="00BA013F"/>
    <w:rsid w:val="00BA037D"/>
    <w:rsid w:val="00BA0820"/>
    <w:rsid w:val="00BA0FDC"/>
    <w:rsid w:val="00BA1BF9"/>
    <w:rsid w:val="00BA23C0"/>
    <w:rsid w:val="00BA3F09"/>
    <w:rsid w:val="00BA43F9"/>
    <w:rsid w:val="00BA5494"/>
    <w:rsid w:val="00BA54B5"/>
    <w:rsid w:val="00BA5916"/>
    <w:rsid w:val="00BA6973"/>
    <w:rsid w:val="00BA69B0"/>
    <w:rsid w:val="00BA6C0B"/>
    <w:rsid w:val="00BA704E"/>
    <w:rsid w:val="00BA7265"/>
    <w:rsid w:val="00BA73FE"/>
    <w:rsid w:val="00BB152E"/>
    <w:rsid w:val="00BB2729"/>
    <w:rsid w:val="00BB3965"/>
    <w:rsid w:val="00BB408C"/>
    <w:rsid w:val="00BB46C7"/>
    <w:rsid w:val="00BB498F"/>
    <w:rsid w:val="00BB4B4C"/>
    <w:rsid w:val="00BB5389"/>
    <w:rsid w:val="00BB63DF"/>
    <w:rsid w:val="00BB69FE"/>
    <w:rsid w:val="00BB6B63"/>
    <w:rsid w:val="00BB735B"/>
    <w:rsid w:val="00BB7978"/>
    <w:rsid w:val="00BB79C9"/>
    <w:rsid w:val="00BC01FC"/>
    <w:rsid w:val="00BC13FC"/>
    <w:rsid w:val="00BC19FD"/>
    <w:rsid w:val="00BC1A78"/>
    <w:rsid w:val="00BC1BA3"/>
    <w:rsid w:val="00BC2036"/>
    <w:rsid w:val="00BC2375"/>
    <w:rsid w:val="00BC25F4"/>
    <w:rsid w:val="00BC2DD6"/>
    <w:rsid w:val="00BC354B"/>
    <w:rsid w:val="00BC3609"/>
    <w:rsid w:val="00BC3D7F"/>
    <w:rsid w:val="00BC465C"/>
    <w:rsid w:val="00BC5682"/>
    <w:rsid w:val="00BC5FF7"/>
    <w:rsid w:val="00BC6033"/>
    <w:rsid w:val="00BC647C"/>
    <w:rsid w:val="00BC692B"/>
    <w:rsid w:val="00BC6C80"/>
    <w:rsid w:val="00BC71C4"/>
    <w:rsid w:val="00BD04F2"/>
    <w:rsid w:val="00BD07E7"/>
    <w:rsid w:val="00BD0C2F"/>
    <w:rsid w:val="00BD106B"/>
    <w:rsid w:val="00BD1176"/>
    <w:rsid w:val="00BD193B"/>
    <w:rsid w:val="00BD1E1B"/>
    <w:rsid w:val="00BD232A"/>
    <w:rsid w:val="00BD2970"/>
    <w:rsid w:val="00BD2F62"/>
    <w:rsid w:val="00BD3B4D"/>
    <w:rsid w:val="00BD41FE"/>
    <w:rsid w:val="00BD45C8"/>
    <w:rsid w:val="00BD4780"/>
    <w:rsid w:val="00BD4ECA"/>
    <w:rsid w:val="00BD52D6"/>
    <w:rsid w:val="00BD5AE3"/>
    <w:rsid w:val="00BD5E6A"/>
    <w:rsid w:val="00BD6744"/>
    <w:rsid w:val="00BD6C2B"/>
    <w:rsid w:val="00BD6CAC"/>
    <w:rsid w:val="00BD6CE9"/>
    <w:rsid w:val="00BD74E4"/>
    <w:rsid w:val="00BD75C1"/>
    <w:rsid w:val="00BE1784"/>
    <w:rsid w:val="00BE1A8A"/>
    <w:rsid w:val="00BE2815"/>
    <w:rsid w:val="00BE292F"/>
    <w:rsid w:val="00BE2C5C"/>
    <w:rsid w:val="00BE2CBB"/>
    <w:rsid w:val="00BE35C2"/>
    <w:rsid w:val="00BE3C84"/>
    <w:rsid w:val="00BE3FAD"/>
    <w:rsid w:val="00BE49EE"/>
    <w:rsid w:val="00BE570A"/>
    <w:rsid w:val="00BE63EA"/>
    <w:rsid w:val="00BE69D1"/>
    <w:rsid w:val="00BE7004"/>
    <w:rsid w:val="00BE709C"/>
    <w:rsid w:val="00BE74C1"/>
    <w:rsid w:val="00BE7E83"/>
    <w:rsid w:val="00BF00B5"/>
    <w:rsid w:val="00BF068F"/>
    <w:rsid w:val="00BF089E"/>
    <w:rsid w:val="00BF095C"/>
    <w:rsid w:val="00BF0AEA"/>
    <w:rsid w:val="00BF0F3A"/>
    <w:rsid w:val="00BF1A32"/>
    <w:rsid w:val="00BF1E46"/>
    <w:rsid w:val="00BF25B2"/>
    <w:rsid w:val="00BF26BD"/>
    <w:rsid w:val="00BF2BDA"/>
    <w:rsid w:val="00BF2C2B"/>
    <w:rsid w:val="00BF3494"/>
    <w:rsid w:val="00BF3ADE"/>
    <w:rsid w:val="00BF4131"/>
    <w:rsid w:val="00BF448D"/>
    <w:rsid w:val="00BF47B1"/>
    <w:rsid w:val="00BF4A39"/>
    <w:rsid w:val="00BF4A3A"/>
    <w:rsid w:val="00BF5B7A"/>
    <w:rsid w:val="00BF5C86"/>
    <w:rsid w:val="00BF5CC9"/>
    <w:rsid w:val="00BF6A36"/>
    <w:rsid w:val="00BF6DD7"/>
    <w:rsid w:val="00BF7048"/>
    <w:rsid w:val="00BF730E"/>
    <w:rsid w:val="00BF7681"/>
    <w:rsid w:val="00BF76A9"/>
    <w:rsid w:val="00C00372"/>
    <w:rsid w:val="00C00C8B"/>
    <w:rsid w:val="00C0131D"/>
    <w:rsid w:val="00C01599"/>
    <w:rsid w:val="00C01766"/>
    <w:rsid w:val="00C01BAB"/>
    <w:rsid w:val="00C01EB3"/>
    <w:rsid w:val="00C0246A"/>
    <w:rsid w:val="00C02787"/>
    <w:rsid w:val="00C02806"/>
    <w:rsid w:val="00C02E06"/>
    <w:rsid w:val="00C03464"/>
    <w:rsid w:val="00C037A7"/>
    <w:rsid w:val="00C03CB4"/>
    <w:rsid w:val="00C043BF"/>
    <w:rsid w:val="00C0459C"/>
    <w:rsid w:val="00C04784"/>
    <w:rsid w:val="00C04D6F"/>
    <w:rsid w:val="00C04DF9"/>
    <w:rsid w:val="00C052B0"/>
    <w:rsid w:val="00C1010F"/>
    <w:rsid w:val="00C1087F"/>
    <w:rsid w:val="00C10BEB"/>
    <w:rsid w:val="00C10C1D"/>
    <w:rsid w:val="00C115E6"/>
    <w:rsid w:val="00C115F6"/>
    <w:rsid w:val="00C11EA3"/>
    <w:rsid w:val="00C135CA"/>
    <w:rsid w:val="00C13FD4"/>
    <w:rsid w:val="00C14A2B"/>
    <w:rsid w:val="00C14BB5"/>
    <w:rsid w:val="00C14D09"/>
    <w:rsid w:val="00C151D1"/>
    <w:rsid w:val="00C15DAE"/>
    <w:rsid w:val="00C173E0"/>
    <w:rsid w:val="00C17AA4"/>
    <w:rsid w:val="00C2114C"/>
    <w:rsid w:val="00C214D3"/>
    <w:rsid w:val="00C21584"/>
    <w:rsid w:val="00C21680"/>
    <w:rsid w:val="00C228E6"/>
    <w:rsid w:val="00C22BC7"/>
    <w:rsid w:val="00C22E8B"/>
    <w:rsid w:val="00C2300A"/>
    <w:rsid w:val="00C23372"/>
    <w:rsid w:val="00C23890"/>
    <w:rsid w:val="00C23CD2"/>
    <w:rsid w:val="00C23EC5"/>
    <w:rsid w:val="00C24145"/>
    <w:rsid w:val="00C24455"/>
    <w:rsid w:val="00C25740"/>
    <w:rsid w:val="00C25EE6"/>
    <w:rsid w:val="00C2674E"/>
    <w:rsid w:val="00C27038"/>
    <w:rsid w:val="00C27507"/>
    <w:rsid w:val="00C27EE3"/>
    <w:rsid w:val="00C303B5"/>
    <w:rsid w:val="00C30539"/>
    <w:rsid w:val="00C319CC"/>
    <w:rsid w:val="00C31B20"/>
    <w:rsid w:val="00C31E53"/>
    <w:rsid w:val="00C32065"/>
    <w:rsid w:val="00C32104"/>
    <w:rsid w:val="00C329AE"/>
    <w:rsid w:val="00C33229"/>
    <w:rsid w:val="00C34A2E"/>
    <w:rsid w:val="00C34E72"/>
    <w:rsid w:val="00C3532C"/>
    <w:rsid w:val="00C356E7"/>
    <w:rsid w:val="00C35DD3"/>
    <w:rsid w:val="00C36D4B"/>
    <w:rsid w:val="00C37FD0"/>
    <w:rsid w:val="00C40AEF"/>
    <w:rsid w:val="00C40EE5"/>
    <w:rsid w:val="00C41430"/>
    <w:rsid w:val="00C41F0E"/>
    <w:rsid w:val="00C4216E"/>
    <w:rsid w:val="00C42937"/>
    <w:rsid w:val="00C43206"/>
    <w:rsid w:val="00C4357B"/>
    <w:rsid w:val="00C43B14"/>
    <w:rsid w:val="00C44359"/>
    <w:rsid w:val="00C4538C"/>
    <w:rsid w:val="00C45493"/>
    <w:rsid w:val="00C4686A"/>
    <w:rsid w:val="00C47193"/>
    <w:rsid w:val="00C475FE"/>
    <w:rsid w:val="00C4778A"/>
    <w:rsid w:val="00C47E62"/>
    <w:rsid w:val="00C47EF8"/>
    <w:rsid w:val="00C501C1"/>
    <w:rsid w:val="00C50E56"/>
    <w:rsid w:val="00C511EC"/>
    <w:rsid w:val="00C5165F"/>
    <w:rsid w:val="00C51B07"/>
    <w:rsid w:val="00C51E80"/>
    <w:rsid w:val="00C52815"/>
    <w:rsid w:val="00C529D4"/>
    <w:rsid w:val="00C52B82"/>
    <w:rsid w:val="00C5330B"/>
    <w:rsid w:val="00C53667"/>
    <w:rsid w:val="00C54390"/>
    <w:rsid w:val="00C555B3"/>
    <w:rsid w:val="00C55B0B"/>
    <w:rsid w:val="00C562C4"/>
    <w:rsid w:val="00C563D7"/>
    <w:rsid w:val="00C56D69"/>
    <w:rsid w:val="00C56ED9"/>
    <w:rsid w:val="00C5702E"/>
    <w:rsid w:val="00C5718E"/>
    <w:rsid w:val="00C57690"/>
    <w:rsid w:val="00C60A94"/>
    <w:rsid w:val="00C6131D"/>
    <w:rsid w:val="00C61D93"/>
    <w:rsid w:val="00C626DF"/>
    <w:rsid w:val="00C63A54"/>
    <w:rsid w:val="00C63E4F"/>
    <w:rsid w:val="00C65466"/>
    <w:rsid w:val="00C66B5F"/>
    <w:rsid w:val="00C66F4A"/>
    <w:rsid w:val="00C67862"/>
    <w:rsid w:val="00C7035B"/>
    <w:rsid w:val="00C70B7F"/>
    <w:rsid w:val="00C70C1E"/>
    <w:rsid w:val="00C70DD2"/>
    <w:rsid w:val="00C71012"/>
    <w:rsid w:val="00C71920"/>
    <w:rsid w:val="00C72902"/>
    <w:rsid w:val="00C72D63"/>
    <w:rsid w:val="00C72E7E"/>
    <w:rsid w:val="00C733E0"/>
    <w:rsid w:val="00C73554"/>
    <w:rsid w:val="00C73C14"/>
    <w:rsid w:val="00C744E8"/>
    <w:rsid w:val="00C744F3"/>
    <w:rsid w:val="00C75A2C"/>
    <w:rsid w:val="00C7645F"/>
    <w:rsid w:val="00C764B7"/>
    <w:rsid w:val="00C806FE"/>
    <w:rsid w:val="00C80E65"/>
    <w:rsid w:val="00C8167E"/>
    <w:rsid w:val="00C81E4C"/>
    <w:rsid w:val="00C8368B"/>
    <w:rsid w:val="00C83F74"/>
    <w:rsid w:val="00C84235"/>
    <w:rsid w:val="00C843A8"/>
    <w:rsid w:val="00C84464"/>
    <w:rsid w:val="00C849E4"/>
    <w:rsid w:val="00C85011"/>
    <w:rsid w:val="00C856F6"/>
    <w:rsid w:val="00C8584C"/>
    <w:rsid w:val="00C85BBE"/>
    <w:rsid w:val="00C85E71"/>
    <w:rsid w:val="00C85E8B"/>
    <w:rsid w:val="00C8613B"/>
    <w:rsid w:val="00C8685F"/>
    <w:rsid w:val="00C900B9"/>
    <w:rsid w:val="00C90CC3"/>
    <w:rsid w:val="00C92626"/>
    <w:rsid w:val="00C9319B"/>
    <w:rsid w:val="00C93360"/>
    <w:rsid w:val="00C938A5"/>
    <w:rsid w:val="00C9463B"/>
    <w:rsid w:val="00C94F3A"/>
    <w:rsid w:val="00C9523E"/>
    <w:rsid w:val="00C954BC"/>
    <w:rsid w:val="00C957D2"/>
    <w:rsid w:val="00C95BA0"/>
    <w:rsid w:val="00C968DA"/>
    <w:rsid w:val="00C96B99"/>
    <w:rsid w:val="00C96C3E"/>
    <w:rsid w:val="00C9732F"/>
    <w:rsid w:val="00C97A23"/>
    <w:rsid w:val="00C97A63"/>
    <w:rsid w:val="00CA03F3"/>
    <w:rsid w:val="00CA0E5A"/>
    <w:rsid w:val="00CA13E5"/>
    <w:rsid w:val="00CA22A0"/>
    <w:rsid w:val="00CA2538"/>
    <w:rsid w:val="00CA2562"/>
    <w:rsid w:val="00CA3203"/>
    <w:rsid w:val="00CA359F"/>
    <w:rsid w:val="00CA41B6"/>
    <w:rsid w:val="00CA4580"/>
    <w:rsid w:val="00CA4D8D"/>
    <w:rsid w:val="00CA4E5D"/>
    <w:rsid w:val="00CA51E0"/>
    <w:rsid w:val="00CA5A83"/>
    <w:rsid w:val="00CA5CCE"/>
    <w:rsid w:val="00CA608C"/>
    <w:rsid w:val="00CA6610"/>
    <w:rsid w:val="00CA6AB2"/>
    <w:rsid w:val="00CA6B97"/>
    <w:rsid w:val="00CA6DB6"/>
    <w:rsid w:val="00CA7BE2"/>
    <w:rsid w:val="00CA7D7A"/>
    <w:rsid w:val="00CA7DD0"/>
    <w:rsid w:val="00CA7F89"/>
    <w:rsid w:val="00CA7F9D"/>
    <w:rsid w:val="00CB0213"/>
    <w:rsid w:val="00CB03C0"/>
    <w:rsid w:val="00CB05C2"/>
    <w:rsid w:val="00CB0DEA"/>
    <w:rsid w:val="00CB0F55"/>
    <w:rsid w:val="00CB12CC"/>
    <w:rsid w:val="00CB153B"/>
    <w:rsid w:val="00CB1AC5"/>
    <w:rsid w:val="00CB2040"/>
    <w:rsid w:val="00CB2337"/>
    <w:rsid w:val="00CB2885"/>
    <w:rsid w:val="00CB2BA4"/>
    <w:rsid w:val="00CB394B"/>
    <w:rsid w:val="00CB410A"/>
    <w:rsid w:val="00CB43EF"/>
    <w:rsid w:val="00CB4993"/>
    <w:rsid w:val="00CB5D4F"/>
    <w:rsid w:val="00CB5FCE"/>
    <w:rsid w:val="00CB63FD"/>
    <w:rsid w:val="00CB6697"/>
    <w:rsid w:val="00CB6E22"/>
    <w:rsid w:val="00CB72BA"/>
    <w:rsid w:val="00CB7A84"/>
    <w:rsid w:val="00CC004C"/>
    <w:rsid w:val="00CC0573"/>
    <w:rsid w:val="00CC0CDA"/>
    <w:rsid w:val="00CC1781"/>
    <w:rsid w:val="00CC18A2"/>
    <w:rsid w:val="00CC1E1B"/>
    <w:rsid w:val="00CC22F5"/>
    <w:rsid w:val="00CC2E3C"/>
    <w:rsid w:val="00CC3112"/>
    <w:rsid w:val="00CC344A"/>
    <w:rsid w:val="00CC37B9"/>
    <w:rsid w:val="00CC3898"/>
    <w:rsid w:val="00CC3B91"/>
    <w:rsid w:val="00CC4A18"/>
    <w:rsid w:val="00CC4C52"/>
    <w:rsid w:val="00CC4E20"/>
    <w:rsid w:val="00CC5566"/>
    <w:rsid w:val="00CC586E"/>
    <w:rsid w:val="00CC5DA3"/>
    <w:rsid w:val="00CC600C"/>
    <w:rsid w:val="00CC741F"/>
    <w:rsid w:val="00CD015A"/>
    <w:rsid w:val="00CD0582"/>
    <w:rsid w:val="00CD05D6"/>
    <w:rsid w:val="00CD0B17"/>
    <w:rsid w:val="00CD1E5F"/>
    <w:rsid w:val="00CD202A"/>
    <w:rsid w:val="00CD20BD"/>
    <w:rsid w:val="00CD3A9D"/>
    <w:rsid w:val="00CD3C4A"/>
    <w:rsid w:val="00CD4A69"/>
    <w:rsid w:val="00CD4DE2"/>
    <w:rsid w:val="00CD639F"/>
    <w:rsid w:val="00CD64CA"/>
    <w:rsid w:val="00CD661C"/>
    <w:rsid w:val="00CD6A3C"/>
    <w:rsid w:val="00CD6EDF"/>
    <w:rsid w:val="00CD6F21"/>
    <w:rsid w:val="00CE003E"/>
    <w:rsid w:val="00CE09B0"/>
    <w:rsid w:val="00CE1155"/>
    <w:rsid w:val="00CE18D9"/>
    <w:rsid w:val="00CE283D"/>
    <w:rsid w:val="00CE482B"/>
    <w:rsid w:val="00CE4875"/>
    <w:rsid w:val="00CE4A09"/>
    <w:rsid w:val="00CE5027"/>
    <w:rsid w:val="00CE590D"/>
    <w:rsid w:val="00CE6068"/>
    <w:rsid w:val="00CE63B6"/>
    <w:rsid w:val="00CE67BA"/>
    <w:rsid w:val="00CE67CE"/>
    <w:rsid w:val="00CE752C"/>
    <w:rsid w:val="00CE75A5"/>
    <w:rsid w:val="00CE7858"/>
    <w:rsid w:val="00CE7915"/>
    <w:rsid w:val="00CE7C32"/>
    <w:rsid w:val="00CE7F57"/>
    <w:rsid w:val="00CE7FF5"/>
    <w:rsid w:val="00CF06F6"/>
    <w:rsid w:val="00CF075D"/>
    <w:rsid w:val="00CF0776"/>
    <w:rsid w:val="00CF077C"/>
    <w:rsid w:val="00CF127D"/>
    <w:rsid w:val="00CF1B9E"/>
    <w:rsid w:val="00CF1E71"/>
    <w:rsid w:val="00CF24CB"/>
    <w:rsid w:val="00CF288A"/>
    <w:rsid w:val="00CF355B"/>
    <w:rsid w:val="00CF3E58"/>
    <w:rsid w:val="00CF57F8"/>
    <w:rsid w:val="00CF6114"/>
    <w:rsid w:val="00CF693A"/>
    <w:rsid w:val="00CF6D84"/>
    <w:rsid w:val="00CF767E"/>
    <w:rsid w:val="00CF7C8A"/>
    <w:rsid w:val="00D000FC"/>
    <w:rsid w:val="00D004F5"/>
    <w:rsid w:val="00D025EF"/>
    <w:rsid w:val="00D03D8E"/>
    <w:rsid w:val="00D0420B"/>
    <w:rsid w:val="00D04267"/>
    <w:rsid w:val="00D048BE"/>
    <w:rsid w:val="00D04BCE"/>
    <w:rsid w:val="00D04E68"/>
    <w:rsid w:val="00D0521C"/>
    <w:rsid w:val="00D05272"/>
    <w:rsid w:val="00D05B61"/>
    <w:rsid w:val="00D05C45"/>
    <w:rsid w:val="00D063A6"/>
    <w:rsid w:val="00D06E77"/>
    <w:rsid w:val="00D071CB"/>
    <w:rsid w:val="00D1182A"/>
    <w:rsid w:val="00D11A4A"/>
    <w:rsid w:val="00D11AD0"/>
    <w:rsid w:val="00D127A6"/>
    <w:rsid w:val="00D12A53"/>
    <w:rsid w:val="00D12AB4"/>
    <w:rsid w:val="00D12B65"/>
    <w:rsid w:val="00D12F7C"/>
    <w:rsid w:val="00D1302F"/>
    <w:rsid w:val="00D130A4"/>
    <w:rsid w:val="00D1318C"/>
    <w:rsid w:val="00D132F6"/>
    <w:rsid w:val="00D13BD9"/>
    <w:rsid w:val="00D13D15"/>
    <w:rsid w:val="00D1516C"/>
    <w:rsid w:val="00D154C2"/>
    <w:rsid w:val="00D15682"/>
    <w:rsid w:val="00D1590D"/>
    <w:rsid w:val="00D16503"/>
    <w:rsid w:val="00D16D14"/>
    <w:rsid w:val="00D17474"/>
    <w:rsid w:val="00D1748E"/>
    <w:rsid w:val="00D17BA8"/>
    <w:rsid w:val="00D17FA0"/>
    <w:rsid w:val="00D20ABF"/>
    <w:rsid w:val="00D210EA"/>
    <w:rsid w:val="00D21F23"/>
    <w:rsid w:val="00D220AB"/>
    <w:rsid w:val="00D23069"/>
    <w:rsid w:val="00D2311D"/>
    <w:rsid w:val="00D23531"/>
    <w:rsid w:val="00D23B15"/>
    <w:rsid w:val="00D2495E"/>
    <w:rsid w:val="00D24DE1"/>
    <w:rsid w:val="00D255F1"/>
    <w:rsid w:val="00D26131"/>
    <w:rsid w:val="00D26171"/>
    <w:rsid w:val="00D2685F"/>
    <w:rsid w:val="00D26D37"/>
    <w:rsid w:val="00D26F16"/>
    <w:rsid w:val="00D26F2A"/>
    <w:rsid w:val="00D276FE"/>
    <w:rsid w:val="00D2793D"/>
    <w:rsid w:val="00D2797E"/>
    <w:rsid w:val="00D306BE"/>
    <w:rsid w:val="00D309FD"/>
    <w:rsid w:val="00D30C5E"/>
    <w:rsid w:val="00D31484"/>
    <w:rsid w:val="00D31970"/>
    <w:rsid w:val="00D31A1C"/>
    <w:rsid w:val="00D31A5E"/>
    <w:rsid w:val="00D31AF6"/>
    <w:rsid w:val="00D32078"/>
    <w:rsid w:val="00D3238D"/>
    <w:rsid w:val="00D329E2"/>
    <w:rsid w:val="00D33675"/>
    <w:rsid w:val="00D3376A"/>
    <w:rsid w:val="00D339C3"/>
    <w:rsid w:val="00D3440A"/>
    <w:rsid w:val="00D34E57"/>
    <w:rsid w:val="00D3509A"/>
    <w:rsid w:val="00D35422"/>
    <w:rsid w:val="00D355EF"/>
    <w:rsid w:val="00D359B9"/>
    <w:rsid w:val="00D35BB3"/>
    <w:rsid w:val="00D361C9"/>
    <w:rsid w:val="00D368EB"/>
    <w:rsid w:val="00D36C81"/>
    <w:rsid w:val="00D4001D"/>
    <w:rsid w:val="00D4066A"/>
    <w:rsid w:val="00D40703"/>
    <w:rsid w:val="00D40822"/>
    <w:rsid w:val="00D408EE"/>
    <w:rsid w:val="00D410FC"/>
    <w:rsid w:val="00D415F1"/>
    <w:rsid w:val="00D423E8"/>
    <w:rsid w:val="00D42A3F"/>
    <w:rsid w:val="00D42A93"/>
    <w:rsid w:val="00D43AB7"/>
    <w:rsid w:val="00D4415B"/>
    <w:rsid w:val="00D442D3"/>
    <w:rsid w:val="00D45AF5"/>
    <w:rsid w:val="00D45C50"/>
    <w:rsid w:val="00D46D6A"/>
    <w:rsid w:val="00D471C3"/>
    <w:rsid w:val="00D4756F"/>
    <w:rsid w:val="00D47639"/>
    <w:rsid w:val="00D4768D"/>
    <w:rsid w:val="00D50D78"/>
    <w:rsid w:val="00D513C7"/>
    <w:rsid w:val="00D51E21"/>
    <w:rsid w:val="00D521B3"/>
    <w:rsid w:val="00D523A2"/>
    <w:rsid w:val="00D52751"/>
    <w:rsid w:val="00D52BC9"/>
    <w:rsid w:val="00D52D0B"/>
    <w:rsid w:val="00D52D33"/>
    <w:rsid w:val="00D5307D"/>
    <w:rsid w:val="00D53F28"/>
    <w:rsid w:val="00D542B9"/>
    <w:rsid w:val="00D54E18"/>
    <w:rsid w:val="00D55CAC"/>
    <w:rsid w:val="00D55FBA"/>
    <w:rsid w:val="00D56681"/>
    <w:rsid w:val="00D570E6"/>
    <w:rsid w:val="00D60069"/>
    <w:rsid w:val="00D601D8"/>
    <w:rsid w:val="00D60896"/>
    <w:rsid w:val="00D614E9"/>
    <w:rsid w:val="00D61D5B"/>
    <w:rsid w:val="00D6200D"/>
    <w:rsid w:val="00D620A8"/>
    <w:rsid w:val="00D63345"/>
    <w:rsid w:val="00D637A7"/>
    <w:rsid w:val="00D640CB"/>
    <w:rsid w:val="00D641EF"/>
    <w:rsid w:val="00D64E90"/>
    <w:rsid w:val="00D64F97"/>
    <w:rsid w:val="00D65F1D"/>
    <w:rsid w:val="00D65F5B"/>
    <w:rsid w:val="00D66A09"/>
    <w:rsid w:val="00D66B76"/>
    <w:rsid w:val="00D67285"/>
    <w:rsid w:val="00D703A6"/>
    <w:rsid w:val="00D70639"/>
    <w:rsid w:val="00D70927"/>
    <w:rsid w:val="00D70DAF"/>
    <w:rsid w:val="00D71BC8"/>
    <w:rsid w:val="00D722CC"/>
    <w:rsid w:val="00D73549"/>
    <w:rsid w:val="00D7358A"/>
    <w:rsid w:val="00D74784"/>
    <w:rsid w:val="00D74BB7"/>
    <w:rsid w:val="00D753F8"/>
    <w:rsid w:val="00D75792"/>
    <w:rsid w:val="00D7584C"/>
    <w:rsid w:val="00D7589C"/>
    <w:rsid w:val="00D75E3F"/>
    <w:rsid w:val="00D775B8"/>
    <w:rsid w:val="00D801A2"/>
    <w:rsid w:val="00D80533"/>
    <w:rsid w:val="00D8140E"/>
    <w:rsid w:val="00D81A7C"/>
    <w:rsid w:val="00D81E69"/>
    <w:rsid w:val="00D8255B"/>
    <w:rsid w:val="00D8266C"/>
    <w:rsid w:val="00D830F8"/>
    <w:rsid w:val="00D83883"/>
    <w:rsid w:val="00D83E45"/>
    <w:rsid w:val="00D83ED3"/>
    <w:rsid w:val="00D84052"/>
    <w:rsid w:val="00D8406F"/>
    <w:rsid w:val="00D843F2"/>
    <w:rsid w:val="00D84C78"/>
    <w:rsid w:val="00D852FE"/>
    <w:rsid w:val="00D86B23"/>
    <w:rsid w:val="00D86D91"/>
    <w:rsid w:val="00D9067C"/>
    <w:rsid w:val="00D9125E"/>
    <w:rsid w:val="00D92166"/>
    <w:rsid w:val="00D92334"/>
    <w:rsid w:val="00D923AB"/>
    <w:rsid w:val="00D925E3"/>
    <w:rsid w:val="00D92A5E"/>
    <w:rsid w:val="00D92C64"/>
    <w:rsid w:val="00D931EB"/>
    <w:rsid w:val="00D93E61"/>
    <w:rsid w:val="00D9453B"/>
    <w:rsid w:val="00D94562"/>
    <w:rsid w:val="00D94939"/>
    <w:rsid w:val="00D94AF8"/>
    <w:rsid w:val="00D953E9"/>
    <w:rsid w:val="00D956D2"/>
    <w:rsid w:val="00D957E9"/>
    <w:rsid w:val="00D9590E"/>
    <w:rsid w:val="00D96372"/>
    <w:rsid w:val="00D96674"/>
    <w:rsid w:val="00D97AD3"/>
    <w:rsid w:val="00DA033E"/>
    <w:rsid w:val="00DA04EA"/>
    <w:rsid w:val="00DA1B1D"/>
    <w:rsid w:val="00DA27BD"/>
    <w:rsid w:val="00DA2D8D"/>
    <w:rsid w:val="00DA3004"/>
    <w:rsid w:val="00DA3373"/>
    <w:rsid w:val="00DA3397"/>
    <w:rsid w:val="00DA3DF2"/>
    <w:rsid w:val="00DA56F3"/>
    <w:rsid w:val="00DA5A13"/>
    <w:rsid w:val="00DA5A6E"/>
    <w:rsid w:val="00DA5ED4"/>
    <w:rsid w:val="00DA60B2"/>
    <w:rsid w:val="00DA63FF"/>
    <w:rsid w:val="00DA6C80"/>
    <w:rsid w:val="00DA6F23"/>
    <w:rsid w:val="00DA7B37"/>
    <w:rsid w:val="00DB024A"/>
    <w:rsid w:val="00DB119E"/>
    <w:rsid w:val="00DB3207"/>
    <w:rsid w:val="00DB3BD8"/>
    <w:rsid w:val="00DB3DF1"/>
    <w:rsid w:val="00DB54DA"/>
    <w:rsid w:val="00DB640D"/>
    <w:rsid w:val="00DB65F2"/>
    <w:rsid w:val="00DB6775"/>
    <w:rsid w:val="00DB67D9"/>
    <w:rsid w:val="00DB6F68"/>
    <w:rsid w:val="00DC0861"/>
    <w:rsid w:val="00DC123F"/>
    <w:rsid w:val="00DC1257"/>
    <w:rsid w:val="00DC13EC"/>
    <w:rsid w:val="00DC150C"/>
    <w:rsid w:val="00DC1763"/>
    <w:rsid w:val="00DC290B"/>
    <w:rsid w:val="00DC2A03"/>
    <w:rsid w:val="00DC3079"/>
    <w:rsid w:val="00DC34F9"/>
    <w:rsid w:val="00DC373F"/>
    <w:rsid w:val="00DC409F"/>
    <w:rsid w:val="00DC44F9"/>
    <w:rsid w:val="00DC541E"/>
    <w:rsid w:val="00DC69B3"/>
    <w:rsid w:val="00DC6BB5"/>
    <w:rsid w:val="00DC7188"/>
    <w:rsid w:val="00DC7A4B"/>
    <w:rsid w:val="00DC7AD0"/>
    <w:rsid w:val="00DD0142"/>
    <w:rsid w:val="00DD023F"/>
    <w:rsid w:val="00DD06AA"/>
    <w:rsid w:val="00DD0839"/>
    <w:rsid w:val="00DD3336"/>
    <w:rsid w:val="00DD3BEB"/>
    <w:rsid w:val="00DD3CBA"/>
    <w:rsid w:val="00DD3E5D"/>
    <w:rsid w:val="00DD4258"/>
    <w:rsid w:val="00DD4312"/>
    <w:rsid w:val="00DD4FB2"/>
    <w:rsid w:val="00DD500E"/>
    <w:rsid w:val="00DD56A9"/>
    <w:rsid w:val="00DD6006"/>
    <w:rsid w:val="00DD607B"/>
    <w:rsid w:val="00DD66AA"/>
    <w:rsid w:val="00DD6A4A"/>
    <w:rsid w:val="00DD6EE3"/>
    <w:rsid w:val="00DD72FB"/>
    <w:rsid w:val="00DD758D"/>
    <w:rsid w:val="00DE0A9D"/>
    <w:rsid w:val="00DE186E"/>
    <w:rsid w:val="00DE1CF6"/>
    <w:rsid w:val="00DE3155"/>
    <w:rsid w:val="00DE3840"/>
    <w:rsid w:val="00DE42A4"/>
    <w:rsid w:val="00DE487B"/>
    <w:rsid w:val="00DE4EA5"/>
    <w:rsid w:val="00DE597A"/>
    <w:rsid w:val="00DE5B22"/>
    <w:rsid w:val="00DE6587"/>
    <w:rsid w:val="00DE7A59"/>
    <w:rsid w:val="00DE7DED"/>
    <w:rsid w:val="00DF0BDD"/>
    <w:rsid w:val="00DF0E39"/>
    <w:rsid w:val="00DF133B"/>
    <w:rsid w:val="00DF1377"/>
    <w:rsid w:val="00DF1976"/>
    <w:rsid w:val="00DF2185"/>
    <w:rsid w:val="00DF24E7"/>
    <w:rsid w:val="00DF2527"/>
    <w:rsid w:val="00DF2542"/>
    <w:rsid w:val="00DF2BB3"/>
    <w:rsid w:val="00DF2F32"/>
    <w:rsid w:val="00DF5F89"/>
    <w:rsid w:val="00DF6223"/>
    <w:rsid w:val="00DF66F0"/>
    <w:rsid w:val="00DF6835"/>
    <w:rsid w:val="00DF688A"/>
    <w:rsid w:val="00DF6D42"/>
    <w:rsid w:val="00DF78BD"/>
    <w:rsid w:val="00DF7A05"/>
    <w:rsid w:val="00E00490"/>
    <w:rsid w:val="00E00C32"/>
    <w:rsid w:val="00E01205"/>
    <w:rsid w:val="00E02908"/>
    <w:rsid w:val="00E05202"/>
    <w:rsid w:val="00E05B53"/>
    <w:rsid w:val="00E05B99"/>
    <w:rsid w:val="00E05FC7"/>
    <w:rsid w:val="00E06B4C"/>
    <w:rsid w:val="00E06BEA"/>
    <w:rsid w:val="00E10015"/>
    <w:rsid w:val="00E108EB"/>
    <w:rsid w:val="00E1117A"/>
    <w:rsid w:val="00E11438"/>
    <w:rsid w:val="00E11635"/>
    <w:rsid w:val="00E1226C"/>
    <w:rsid w:val="00E125BB"/>
    <w:rsid w:val="00E13640"/>
    <w:rsid w:val="00E136DA"/>
    <w:rsid w:val="00E138E1"/>
    <w:rsid w:val="00E1492B"/>
    <w:rsid w:val="00E14AF8"/>
    <w:rsid w:val="00E14F46"/>
    <w:rsid w:val="00E152A5"/>
    <w:rsid w:val="00E15358"/>
    <w:rsid w:val="00E15458"/>
    <w:rsid w:val="00E15591"/>
    <w:rsid w:val="00E16ADB"/>
    <w:rsid w:val="00E17219"/>
    <w:rsid w:val="00E17921"/>
    <w:rsid w:val="00E201D5"/>
    <w:rsid w:val="00E20B67"/>
    <w:rsid w:val="00E21765"/>
    <w:rsid w:val="00E2178F"/>
    <w:rsid w:val="00E22897"/>
    <w:rsid w:val="00E243A3"/>
    <w:rsid w:val="00E2469B"/>
    <w:rsid w:val="00E24BE1"/>
    <w:rsid w:val="00E25142"/>
    <w:rsid w:val="00E25270"/>
    <w:rsid w:val="00E25B0C"/>
    <w:rsid w:val="00E27B9B"/>
    <w:rsid w:val="00E300DA"/>
    <w:rsid w:val="00E3029A"/>
    <w:rsid w:val="00E30671"/>
    <w:rsid w:val="00E307ED"/>
    <w:rsid w:val="00E30AB2"/>
    <w:rsid w:val="00E3177C"/>
    <w:rsid w:val="00E33127"/>
    <w:rsid w:val="00E337E1"/>
    <w:rsid w:val="00E347F4"/>
    <w:rsid w:val="00E34857"/>
    <w:rsid w:val="00E34903"/>
    <w:rsid w:val="00E3490D"/>
    <w:rsid w:val="00E3491F"/>
    <w:rsid w:val="00E34A8D"/>
    <w:rsid w:val="00E34F8C"/>
    <w:rsid w:val="00E3526C"/>
    <w:rsid w:val="00E353E0"/>
    <w:rsid w:val="00E356F2"/>
    <w:rsid w:val="00E35E45"/>
    <w:rsid w:val="00E364E9"/>
    <w:rsid w:val="00E3676D"/>
    <w:rsid w:val="00E37F5E"/>
    <w:rsid w:val="00E40396"/>
    <w:rsid w:val="00E40CF5"/>
    <w:rsid w:val="00E40D5F"/>
    <w:rsid w:val="00E434E4"/>
    <w:rsid w:val="00E437A8"/>
    <w:rsid w:val="00E44749"/>
    <w:rsid w:val="00E44965"/>
    <w:rsid w:val="00E44EF0"/>
    <w:rsid w:val="00E45227"/>
    <w:rsid w:val="00E45730"/>
    <w:rsid w:val="00E45F97"/>
    <w:rsid w:val="00E460AE"/>
    <w:rsid w:val="00E461E0"/>
    <w:rsid w:val="00E46BF9"/>
    <w:rsid w:val="00E472FD"/>
    <w:rsid w:val="00E47904"/>
    <w:rsid w:val="00E47A45"/>
    <w:rsid w:val="00E47DAD"/>
    <w:rsid w:val="00E50657"/>
    <w:rsid w:val="00E5071A"/>
    <w:rsid w:val="00E50927"/>
    <w:rsid w:val="00E50ED0"/>
    <w:rsid w:val="00E522DF"/>
    <w:rsid w:val="00E53679"/>
    <w:rsid w:val="00E53FEA"/>
    <w:rsid w:val="00E548A5"/>
    <w:rsid w:val="00E54E8A"/>
    <w:rsid w:val="00E550B4"/>
    <w:rsid w:val="00E55477"/>
    <w:rsid w:val="00E55C49"/>
    <w:rsid w:val="00E56468"/>
    <w:rsid w:val="00E56B4A"/>
    <w:rsid w:val="00E56F3C"/>
    <w:rsid w:val="00E600C6"/>
    <w:rsid w:val="00E606B9"/>
    <w:rsid w:val="00E6089E"/>
    <w:rsid w:val="00E60CF8"/>
    <w:rsid w:val="00E60F37"/>
    <w:rsid w:val="00E61044"/>
    <w:rsid w:val="00E6183D"/>
    <w:rsid w:val="00E62962"/>
    <w:rsid w:val="00E62BCD"/>
    <w:rsid w:val="00E63B7F"/>
    <w:rsid w:val="00E6474C"/>
    <w:rsid w:val="00E64EC4"/>
    <w:rsid w:val="00E64F16"/>
    <w:rsid w:val="00E654AE"/>
    <w:rsid w:val="00E655A9"/>
    <w:rsid w:val="00E655FF"/>
    <w:rsid w:val="00E657A7"/>
    <w:rsid w:val="00E65822"/>
    <w:rsid w:val="00E65B86"/>
    <w:rsid w:val="00E6636A"/>
    <w:rsid w:val="00E6660F"/>
    <w:rsid w:val="00E672BD"/>
    <w:rsid w:val="00E67B37"/>
    <w:rsid w:val="00E7002B"/>
    <w:rsid w:val="00E701D1"/>
    <w:rsid w:val="00E70618"/>
    <w:rsid w:val="00E709A4"/>
    <w:rsid w:val="00E70FB2"/>
    <w:rsid w:val="00E713F3"/>
    <w:rsid w:val="00E71757"/>
    <w:rsid w:val="00E71C12"/>
    <w:rsid w:val="00E71E47"/>
    <w:rsid w:val="00E724A9"/>
    <w:rsid w:val="00E739A9"/>
    <w:rsid w:val="00E7488D"/>
    <w:rsid w:val="00E7490E"/>
    <w:rsid w:val="00E74A91"/>
    <w:rsid w:val="00E74CF1"/>
    <w:rsid w:val="00E74DA9"/>
    <w:rsid w:val="00E76128"/>
    <w:rsid w:val="00E76209"/>
    <w:rsid w:val="00E7666E"/>
    <w:rsid w:val="00E76D17"/>
    <w:rsid w:val="00E76E9C"/>
    <w:rsid w:val="00E80A1D"/>
    <w:rsid w:val="00E81075"/>
    <w:rsid w:val="00E8155A"/>
    <w:rsid w:val="00E81677"/>
    <w:rsid w:val="00E81694"/>
    <w:rsid w:val="00E81851"/>
    <w:rsid w:val="00E81A8A"/>
    <w:rsid w:val="00E8273D"/>
    <w:rsid w:val="00E8298F"/>
    <w:rsid w:val="00E82FB6"/>
    <w:rsid w:val="00E83858"/>
    <w:rsid w:val="00E83D49"/>
    <w:rsid w:val="00E83F14"/>
    <w:rsid w:val="00E8417F"/>
    <w:rsid w:val="00E84944"/>
    <w:rsid w:val="00E859EB"/>
    <w:rsid w:val="00E86043"/>
    <w:rsid w:val="00E861B7"/>
    <w:rsid w:val="00E863C3"/>
    <w:rsid w:val="00E874A3"/>
    <w:rsid w:val="00E87A86"/>
    <w:rsid w:val="00E87BBA"/>
    <w:rsid w:val="00E90124"/>
    <w:rsid w:val="00E901E2"/>
    <w:rsid w:val="00E90400"/>
    <w:rsid w:val="00E9044A"/>
    <w:rsid w:val="00E906C6"/>
    <w:rsid w:val="00E90FC9"/>
    <w:rsid w:val="00E90FF1"/>
    <w:rsid w:val="00E9148F"/>
    <w:rsid w:val="00E91B99"/>
    <w:rsid w:val="00E91E37"/>
    <w:rsid w:val="00E924D2"/>
    <w:rsid w:val="00E92705"/>
    <w:rsid w:val="00E935FD"/>
    <w:rsid w:val="00E93AAA"/>
    <w:rsid w:val="00E93E8B"/>
    <w:rsid w:val="00E94000"/>
    <w:rsid w:val="00E94F2A"/>
    <w:rsid w:val="00E961DC"/>
    <w:rsid w:val="00E9683B"/>
    <w:rsid w:val="00E97724"/>
    <w:rsid w:val="00E97A3C"/>
    <w:rsid w:val="00E97E4D"/>
    <w:rsid w:val="00E97F9A"/>
    <w:rsid w:val="00EA03E2"/>
    <w:rsid w:val="00EA04B6"/>
    <w:rsid w:val="00EA073D"/>
    <w:rsid w:val="00EA0EF1"/>
    <w:rsid w:val="00EA144A"/>
    <w:rsid w:val="00EA1C5F"/>
    <w:rsid w:val="00EA1D09"/>
    <w:rsid w:val="00EA1DF6"/>
    <w:rsid w:val="00EA276D"/>
    <w:rsid w:val="00EA2F7F"/>
    <w:rsid w:val="00EA33A0"/>
    <w:rsid w:val="00EA3896"/>
    <w:rsid w:val="00EA3ADA"/>
    <w:rsid w:val="00EA3C2B"/>
    <w:rsid w:val="00EA3EDB"/>
    <w:rsid w:val="00EA4320"/>
    <w:rsid w:val="00EA4326"/>
    <w:rsid w:val="00EA449E"/>
    <w:rsid w:val="00EA4559"/>
    <w:rsid w:val="00EA542E"/>
    <w:rsid w:val="00EA598F"/>
    <w:rsid w:val="00EA601A"/>
    <w:rsid w:val="00EA6B55"/>
    <w:rsid w:val="00EA6C2C"/>
    <w:rsid w:val="00EA744B"/>
    <w:rsid w:val="00EA74FA"/>
    <w:rsid w:val="00EA7519"/>
    <w:rsid w:val="00EB0183"/>
    <w:rsid w:val="00EB0523"/>
    <w:rsid w:val="00EB0F80"/>
    <w:rsid w:val="00EB13CB"/>
    <w:rsid w:val="00EB18B2"/>
    <w:rsid w:val="00EB1AB9"/>
    <w:rsid w:val="00EB1C31"/>
    <w:rsid w:val="00EB20EE"/>
    <w:rsid w:val="00EB26C1"/>
    <w:rsid w:val="00EB32AB"/>
    <w:rsid w:val="00EB3458"/>
    <w:rsid w:val="00EB487C"/>
    <w:rsid w:val="00EB5125"/>
    <w:rsid w:val="00EB5C94"/>
    <w:rsid w:val="00EB632A"/>
    <w:rsid w:val="00EB6584"/>
    <w:rsid w:val="00EB67FA"/>
    <w:rsid w:val="00EB6D62"/>
    <w:rsid w:val="00EB6FCC"/>
    <w:rsid w:val="00EB7720"/>
    <w:rsid w:val="00EB7BDA"/>
    <w:rsid w:val="00EB7D01"/>
    <w:rsid w:val="00EB7F51"/>
    <w:rsid w:val="00EC05E7"/>
    <w:rsid w:val="00EC211A"/>
    <w:rsid w:val="00EC25E4"/>
    <w:rsid w:val="00EC3655"/>
    <w:rsid w:val="00EC3898"/>
    <w:rsid w:val="00EC395D"/>
    <w:rsid w:val="00EC44B6"/>
    <w:rsid w:val="00EC4B82"/>
    <w:rsid w:val="00EC4FC1"/>
    <w:rsid w:val="00EC5299"/>
    <w:rsid w:val="00EC5700"/>
    <w:rsid w:val="00EC577B"/>
    <w:rsid w:val="00EC5CCC"/>
    <w:rsid w:val="00EC5F27"/>
    <w:rsid w:val="00EC5F83"/>
    <w:rsid w:val="00EC62B6"/>
    <w:rsid w:val="00EC67A9"/>
    <w:rsid w:val="00EC6EF1"/>
    <w:rsid w:val="00EC76A2"/>
    <w:rsid w:val="00ED021C"/>
    <w:rsid w:val="00ED0673"/>
    <w:rsid w:val="00ED06E4"/>
    <w:rsid w:val="00ED11D0"/>
    <w:rsid w:val="00ED1562"/>
    <w:rsid w:val="00ED28CD"/>
    <w:rsid w:val="00ED2D94"/>
    <w:rsid w:val="00ED3819"/>
    <w:rsid w:val="00ED403F"/>
    <w:rsid w:val="00ED56F6"/>
    <w:rsid w:val="00ED5E52"/>
    <w:rsid w:val="00ED6949"/>
    <w:rsid w:val="00ED6F3D"/>
    <w:rsid w:val="00ED7507"/>
    <w:rsid w:val="00ED7584"/>
    <w:rsid w:val="00EE0906"/>
    <w:rsid w:val="00EE0E83"/>
    <w:rsid w:val="00EE0F3A"/>
    <w:rsid w:val="00EE111C"/>
    <w:rsid w:val="00EE11F0"/>
    <w:rsid w:val="00EE1271"/>
    <w:rsid w:val="00EE29D1"/>
    <w:rsid w:val="00EE3161"/>
    <w:rsid w:val="00EE4015"/>
    <w:rsid w:val="00EE4165"/>
    <w:rsid w:val="00EE5068"/>
    <w:rsid w:val="00EE5355"/>
    <w:rsid w:val="00EE555B"/>
    <w:rsid w:val="00EE55C1"/>
    <w:rsid w:val="00EE5EF9"/>
    <w:rsid w:val="00EF0066"/>
    <w:rsid w:val="00EF01A4"/>
    <w:rsid w:val="00EF031E"/>
    <w:rsid w:val="00EF1194"/>
    <w:rsid w:val="00EF19B3"/>
    <w:rsid w:val="00EF1D09"/>
    <w:rsid w:val="00EF26BC"/>
    <w:rsid w:val="00EF28F9"/>
    <w:rsid w:val="00EF2CB0"/>
    <w:rsid w:val="00EF2E45"/>
    <w:rsid w:val="00EF2E5D"/>
    <w:rsid w:val="00EF4226"/>
    <w:rsid w:val="00EF4F49"/>
    <w:rsid w:val="00EF53C4"/>
    <w:rsid w:val="00EF657E"/>
    <w:rsid w:val="00EF6BB6"/>
    <w:rsid w:val="00EF6D47"/>
    <w:rsid w:val="00EF6D9D"/>
    <w:rsid w:val="00EF7028"/>
    <w:rsid w:val="00EF76B2"/>
    <w:rsid w:val="00EF7BF6"/>
    <w:rsid w:val="00F00100"/>
    <w:rsid w:val="00F0098C"/>
    <w:rsid w:val="00F00BC9"/>
    <w:rsid w:val="00F0133C"/>
    <w:rsid w:val="00F01362"/>
    <w:rsid w:val="00F020FD"/>
    <w:rsid w:val="00F03872"/>
    <w:rsid w:val="00F03A97"/>
    <w:rsid w:val="00F03C47"/>
    <w:rsid w:val="00F04C67"/>
    <w:rsid w:val="00F05C78"/>
    <w:rsid w:val="00F05F2B"/>
    <w:rsid w:val="00F061C4"/>
    <w:rsid w:val="00F0695F"/>
    <w:rsid w:val="00F07456"/>
    <w:rsid w:val="00F074BB"/>
    <w:rsid w:val="00F07CAF"/>
    <w:rsid w:val="00F07FDD"/>
    <w:rsid w:val="00F10D0A"/>
    <w:rsid w:val="00F10FB1"/>
    <w:rsid w:val="00F11242"/>
    <w:rsid w:val="00F11636"/>
    <w:rsid w:val="00F1172D"/>
    <w:rsid w:val="00F11ADB"/>
    <w:rsid w:val="00F11FB7"/>
    <w:rsid w:val="00F12650"/>
    <w:rsid w:val="00F127BD"/>
    <w:rsid w:val="00F12FC7"/>
    <w:rsid w:val="00F1327A"/>
    <w:rsid w:val="00F1469B"/>
    <w:rsid w:val="00F14C1E"/>
    <w:rsid w:val="00F15B7B"/>
    <w:rsid w:val="00F16069"/>
    <w:rsid w:val="00F1640C"/>
    <w:rsid w:val="00F168D3"/>
    <w:rsid w:val="00F169DE"/>
    <w:rsid w:val="00F16D9F"/>
    <w:rsid w:val="00F17500"/>
    <w:rsid w:val="00F1777E"/>
    <w:rsid w:val="00F17F03"/>
    <w:rsid w:val="00F2140D"/>
    <w:rsid w:val="00F22D7F"/>
    <w:rsid w:val="00F22E0B"/>
    <w:rsid w:val="00F23639"/>
    <w:rsid w:val="00F23FE7"/>
    <w:rsid w:val="00F24B4C"/>
    <w:rsid w:val="00F25445"/>
    <w:rsid w:val="00F25A2E"/>
    <w:rsid w:val="00F264B2"/>
    <w:rsid w:val="00F267FC"/>
    <w:rsid w:val="00F26B32"/>
    <w:rsid w:val="00F26C2A"/>
    <w:rsid w:val="00F27111"/>
    <w:rsid w:val="00F27206"/>
    <w:rsid w:val="00F27E90"/>
    <w:rsid w:val="00F304C5"/>
    <w:rsid w:val="00F32298"/>
    <w:rsid w:val="00F326BA"/>
    <w:rsid w:val="00F33865"/>
    <w:rsid w:val="00F33887"/>
    <w:rsid w:val="00F33BC7"/>
    <w:rsid w:val="00F33DBE"/>
    <w:rsid w:val="00F34045"/>
    <w:rsid w:val="00F34154"/>
    <w:rsid w:val="00F347EB"/>
    <w:rsid w:val="00F34909"/>
    <w:rsid w:val="00F34CA2"/>
    <w:rsid w:val="00F35396"/>
    <w:rsid w:val="00F367FF"/>
    <w:rsid w:val="00F37C4F"/>
    <w:rsid w:val="00F4025F"/>
    <w:rsid w:val="00F403F5"/>
    <w:rsid w:val="00F40915"/>
    <w:rsid w:val="00F412BB"/>
    <w:rsid w:val="00F41689"/>
    <w:rsid w:val="00F418CA"/>
    <w:rsid w:val="00F435B0"/>
    <w:rsid w:val="00F43A81"/>
    <w:rsid w:val="00F43AEB"/>
    <w:rsid w:val="00F440BE"/>
    <w:rsid w:val="00F44703"/>
    <w:rsid w:val="00F448B8"/>
    <w:rsid w:val="00F44F7F"/>
    <w:rsid w:val="00F45243"/>
    <w:rsid w:val="00F45927"/>
    <w:rsid w:val="00F45C04"/>
    <w:rsid w:val="00F45C53"/>
    <w:rsid w:val="00F45CB6"/>
    <w:rsid w:val="00F45FBF"/>
    <w:rsid w:val="00F45FD0"/>
    <w:rsid w:val="00F465C9"/>
    <w:rsid w:val="00F47011"/>
    <w:rsid w:val="00F47172"/>
    <w:rsid w:val="00F473A6"/>
    <w:rsid w:val="00F47CB4"/>
    <w:rsid w:val="00F5085C"/>
    <w:rsid w:val="00F50BBE"/>
    <w:rsid w:val="00F51F02"/>
    <w:rsid w:val="00F524B0"/>
    <w:rsid w:val="00F53390"/>
    <w:rsid w:val="00F5344D"/>
    <w:rsid w:val="00F5396B"/>
    <w:rsid w:val="00F53BEA"/>
    <w:rsid w:val="00F547F9"/>
    <w:rsid w:val="00F54BA5"/>
    <w:rsid w:val="00F55287"/>
    <w:rsid w:val="00F570B5"/>
    <w:rsid w:val="00F57875"/>
    <w:rsid w:val="00F57D4A"/>
    <w:rsid w:val="00F603B4"/>
    <w:rsid w:val="00F60AAD"/>
    <w:rsid w:val="00F619B2"/>
    <w:rsid w:val="00F620C5"/>
    <w:rsid w:val="00F62474"/>
    <w:rsid w:val="00F6256C"/>
    <w:rsid w:val="00F627EA"/>
    <w:rsid w:val="00F62A9E"/>
    <w:rsid w:val="00F63067"/>
    <w:rsid w:val="00F632A8"/>
    <w:rsid w:val="00F63479"/>
    <w:rsid w:val="00F63E06"/>
    <w:rsid w:val="00F646E8"/>
    <w:rsid w:val="00F64AB8"/>
    <w:rsid w:val="00F64B5C"/>
    <w:rsid w:val="00F65321"/>
    <w:rsid w:val="00F65AAC"/>
    <w:rsid w:val="00F65ADB"/>
    <w:rsid w:val="00F65EE6"/>
    <w:rsid w:val="00F661DE"/>
    <w:rsid w:val="00F666BA"/>
    <w:rsid w:val="00F66A3A"/>
    <w:rsid w:val="00F67291"/>
    <w:rsid w:val="00F67294"/>
    <w:rsid w:val="00F675C4"/>
    <w:rsid w:val="00F67D26"/>
    <w:rsid w:val="00F7010D"/>
    <w:rsid w:val="00F706B4"/>
    <w:rsid w:val="00F706CB"/>
    <w:rsid w:val="00F71680"/>
    <w:rsid w:val="00F721A2"/>
    <w:rsid w:val="00F727E2"/>
    <w:rsid w:val="00F72B24"/>
    <w:rsid w:val="00F72B42"/>
    <w:rsid w:val="00F72CB7"/>
    <w:rsid w:val="00F72E6D"/>
    <w:rsid w:val="00F730C6"/>
    <w:rsid w:val="00F732FA"/>
    <w:rsid w:val="00F7335A"/>
    <w:rsid w:val="00F7390A"/>
    <w:rsid w:val="00F739A6"/>
    <w:rsid w:val="00F7427C"/>
    <w:rsid w:val="00F743C8"/>
    <w:rsid w:val="00F74547"/>
    <w:rsid w:val="00F75384"/>
    <w:rsid w:val="00F753C3"/>
    <w:rsid w:val="00F7542B"/>
    <w:rsid w:val="00F75A34"/>
    <w:rsid w:val="00F76A47"/>
    <w:rsid w:val="00F76BC5"/>
    <w:rsid w:val="00F76D5A"/>
    <w:rsid w:val="00F76E52"/>
    <w:rsid w:val="00F77CF3"/>
    <w:rsid w:val="00F8047B"/>
    <w:rsid w:val="00F814A6"/>
    <w:rsid w:val="00F8164C"/>
    <w:rsid w:val="00F81857"/>
    <w:rsid w:val="00F821DF"/>
    <w:rsid w:val="00F826C0"/>
    <w:rsid w:val="00F82D37"/>
    <w:rsid w:val="00F83FDC"/>
    <w:rsid w:val="00F846D7"/>
    <w:rsid w:val="00F85D1F"/>
    <w:rsid w:val="00F86588"/>
    <w:rsid w:val="00F8670C"/>
    <w:rsid w:val="00F8692F"/>
    <w:rsid w:val="00F86F6F"/>
    <w:rsid w:val="00F875EF"/>
    <w:rsid w:val="00F87CCD"/>
    <w:rsid w:val="00F87FE8"/>
    <w:rsid w:val="00F900EA"/>
    <w:rsid w:val="00F90A36"/>
    <w:rsid w:val="00F90AF9"/>
    <w:rsid w:val="00F9106F"/>
    <w:rsid w:val="00F9158A"/>
    <w:rsid w:val="00F91F57"/>
    <w:rsid w:val="00F92B2B"/>
    <w:rsid w:val="00F93BF5"/>
    <w:rsid w:val="00F93C83"/>
    <w:rsid w:val="00F93D9A"/>
    <w:rsid w:val="00F959FD"/>
    <w:rsid w:val="00F95DBC"/>
    <w:rsid w:val="00F963BF"/>
    <w:rsid w:val="00F963D3"/>
    <w:rsid w:val="00F965C1"/>
    <w:rsid w:val="00F96FCD"/>
    <w:rsid w:val="00F9749E"/>
    <w:rsid w:val="00F97A3D"/>
    <w:rsid w:val="00FA06CB"/>
    <w:rsid w:val="00FA0E58"/>
    <w:rsid w:val="00FA0FED"/>
    <w:rsid w:val="00FA18CB"/>
    <w:rsid w:val="00FA2687"/>
    <w:rsid w:val="00FA365D"/>
    <w:rsid w:val="00FA4016"/>
    <w:rsid w:val="00FA4267"/>
    <w:rsid w:val="00FA4DB2"/>
    <w:rsid w:val="00FA4F0A"/>
    <w:rsid w:val="00FA5F7F"/>
    <w:rsid w:val="00FA60D5"/>
    <w:rsid w:val="00FA66B9"/>
    <w:rsid w:val="00FA779D"/>
    <w:rsid w:val="00FB0DA4"/>
    <w:rsid w:val="00FB1047"/>
    <w:rsid w:val="00FB1590"/>
    <w:rsid w:val="00FB2205"/>
    <w:rsid w:val="00FB2344"/>
    <w:rsid w:val="00FB25C9"/>
    <w:rsid w:val="00FB27AD"/>
    <w:rsid w:val="00FB3D5A"/>
    <w:rsid w:val="00FB3D84"/>
    <w:rsid w:val="00FB44DD"/>
    <w:rsid w:val="00FB5116"/>
    <w:rsid w:val="00FB51AB"/>
    <w:rsid w:val="00FB5286"/>
    <w:rsid w:val="00FB5AE4"/>
    <w:rsid w:val="00FB6022"/>
    <w:rsid w:val="00FB626B"/>
    <w:rsid w:val="00FB66DB"/>
    <w:rsid w:val="00FB6A2D"/>
    <w:rsid w:val="00FB7DF4"/>
    <w:rsid w:val="00FC0CD8"/>
    <w:rsid w:val="00FC11F3"/>
    <w:rsid w:val="00FC120F"/>
    <w:rsid w:val="00FC1B3F"/>
    <w:rsid w:val="00FC1F23"/>
    <w:rsid w:val="00FC271F"/>
    <w:rsid w:val="00FC2A65"/>
    <w:rsid w:val="00FC33CC"/>
    <w:rsid w:val="00FC3534"/>
    <w:rsid w:val="00FC3858"/>
    <w:rsid w:val="00FC40C7"/>
    <w:rsid w:val="00FC46A7"/>
    <w:rsid w:val="00FC505B"/>
    <w:rsid w:val="00FC52A2"/>
    <w:rsid w:val="00FC623D"/>
    <w:rsid w:val="00FC6267"/>
    <w:rsid w:val="00FC6E00"/>
    <w:rsid w:val="00FC7F5B"/>
    <w:rsid w:val="00FD086A"/>
    <w:rsid w:val="00FD1195"/>
    <w:rsid w:val="00FD186F"/>
    <w:rsid w:val="00FD1BF7"/>
    <w:rsid w:val="00FD206E"/>
    <w:rsid w:val="00FD3020"/>
    <w:rsid w:val="00FD3F46"/>
    <w:rsid w:val="00FD4097"/>
    <w:rsid w:val="00FD4428"/>
    <w:rsid w:val="00FD5C5F"/>
    <w:rsid w:val="00FD66E0"/>
    <w:rsid w:val="00FD66E9"/>
    <w:rsid w:val="00FD6D01"/>
    <w:rsid w:val="00FD7619"/>
    <w:rsid w:val="00FE023E"/>
    <w:rsid w:val="00FE078A"/>
    <w:rsid w:val="00FE0986"/>
    <w:rsid w:val="00FE1447"/>
    <w:rsid w:val="00FE186B"/>
    <w:rsid w:val="00FE2AF8"/>
    <w:rsid w:val="00FE3845"/>
    <w:rsid w:val="00FE3973"/>
    <w:rsid w:val="00FE46C0"/>
    <w:rsid w:val="00FE4D10"/>
    <w:rsid w:val="00FE5901"/>
    <w:rsid w:val="00FE5C1E"/>
    <w:rsid w:val="00FE66C5"/>
    <w:rsid w:val="00FE6F03"/>
    <w:rsid w:val="00FE70F8"/>
    <w:rsid w:val="00FF0041"/>
    <w:rsid w:val="00FF2580"/>
    <w:rsid w:val="00FF283D"/>
    <w:rsid w:val="00FF2AA4"/>
    <w:rsid w:val="00FF2C39"/>
    <w:rsid w:val="00FF3519"/>
    <w:rsid w:val="00FF3C13"/>
    <w:rsid w:val="00FF40B8"/>
    <w:rsid w:val="00FF43FE"/>
    <w:rsid w:val="00FF53F1"/>
    <w:rsid w:val="00FF5BB1"/>
    <w:rsid w:val="00FF5D84"/>
    <w:rsid w:val="00FF602A"/>
    <w:rsid w:val="00FF692B"/>
    <w:rsid w:val="00FF6B72"/>
    <w:rsid w:val="00FF6D0F"/>
    <w:rsid w:val="00FF7DF2"/>
    <w:rsid w:val="00FF7F7E"/>
    <w:rsid w:val="04D78A40"/>
    <w:rsid w:val="073B288F"/>
    <w:rsid w:val="0A59538E"/>
    <w:rsid w:val="0C0BB9B3"/>
    <w:rsid w:val="11CAFD83"/>
    <w:rsid w:val="14B21949"/>
    <w:rsid w:val="1807DAC1"/>
    <w:rsid w:val="1969D646"/>
    <w:rsid w:val="19D7B329"/>
    <w:rsid w:val="1ADA11EF"/>
    <w:rsid w:val="1B618CE5"/>
    <w:rsid w:val="1ECC4FDD"/>
    <w:rsid w:val="2C1AA235"/>
    <w:rsid w:val="2C55651F"/>
    <w:rsid w:val="2D8802E1"/>
    <w:rsid w:val="2F2911FD"/>
    <w:rsid w:val="3293A027"/>
    <w:rsid w:val="33436D86"/>
    <w:rsid w:val="3631C32B"/>
    <w:rsid w:val="37C821B9"/>
    <w:rsid w:val="3A14EFBC"/>
    <w:rsid w:val="3A248609"/>
    <w:rsid w:val="3CA96B2C"/>
    <w:rsid w:val="3E82EA25"/>
    <w:rsid w:val="3ED13294"/>
    <w:rsid w:val="3F5A6B18"/>
    <w:rsid w:val="495A716F"/>
    <w:rsid w:val="499D9D78"/>
    <w:rsid w:val="4C462C04"/>
    <w:rsid w:val="4C5F87F2"/>
    <w:rsid w:val="56946BAB"/>
    <w:rsid w:val="5BD5DBFE"/>
    <w:rsid w:val="5CAC7266"/>
    <w:rsid w:val="63A747D1"/>
    <w:rsid w:val="64EA6D6B"/>
    <w:rsid w:val="68047009"/>
    <w:rsid w:val="689F8D3C"/>
    <w:rsid w:val="6B5104B6"/>
    <w:rsid w:val="6E568D97"/>
    <w:rsid w:val="713BED03"/>
    <w:rsid w:val="73FA2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3FADCCF1"/>
  <w14:defaultImageDpi w14:val="330"/>
  <w15:docId w15:val="{09F1A899-54DB-4CDC-8400-3102863E0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 w:qFormat="1"/>
    <w:lsdException w:name="toc 5" w:semiHidden="1" w:unhideWhenUsed="1" w:qFormat="1"/>
    <w:lsdException w:name="toc 6" w:semiHidden="1" w:unhideWhenUsed="1" w:qFormat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 w:qFormat="1"/>
    <w:lsdException w:name="Normal Indent" w:semiHidden="1" w:unhideWhenUsed="1"/>
    <w:lsdException w:name="footnote text" w:semiHidden="1" w:uiPriority="2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1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iPriority="2" w:unhideWhenUsed="1"/>
    <w:lsdException w:name="annotation reference" w:semiHidden="1" w:unhideWhenUsed="1"/>
    <w:lsdException w:name="line number" w:semiHidden="1" w:unhideWhenUsed="1"/>
    <w:lsdException w:name="page number" w:semiHidden="1" w:uiPriority="2" w:unhideWhenUsed="1" w:qFormat="1"/>
    <w:lsdException w:name="endnote reference" w:semiHidden="1" w:uiPriority="2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5EF5"/>
    <w:pPr>
      <w:tabs>
        <w:tab w:val="left" w:pos="360"/>
        <w:tab w:val="left" w:pos="720"/>
        <w:tab w:val="left" w:pos="1080"/>
      </w:tabs>
    </w:pPr>
  </w:style>
  <w:style w:type="paragraph" w:styleId="Heading1">
    <w:name w:val="heading 1"/>
    <w:next w:val="BodyText"/>
    <w:link w:val="Heading1Char"/>
    <w:qFormat/>
    <w:rsid w:val="00B55EF5"/>
    <w:pPr>
      <w:keepNext/>
      <w:pageBreakBefore/>
      <w:numPr>
        <w:numId w:val="1"/>
      </w:numPr>
      <w:spacing w:before="360" w:after="240"/>
      <w:outlineLvl w:val="0"/>
    </w:pPr>
    <w:rPr>
      <w:rFonts w:asciiTheme="majorHAnsi" w:hAnsiTheme="majorHAnsi"/>
      <w:b/>
      <w:color w:val="D77600" w:themeColor="text2"/>
      <w:kern w:val="28"/>
      <w:sz w:val="32"/>
    </w:rPr>
  </w:style>
  <w:style w:type="paragraph" w:styleId="Heading2">
    <w:name w:val="heading 2"/>
    <w:basedOn w:val="Heading1"/>
    <w:next w:val="BodyText"/>
    <w:link w:val="Heading2Char"/>
    <w:qFormat/>
    <w:rsid w:val="00B55EF5"/>
    <w:pPr>
      <w:pageBreakBefore w:val="0"/>
      <w:numPr>
        <w:ilvl w:val="1"/>
      </w:numPr>
      <w:spacing w:after="0"/>
      <w:outlineLvl w:val="1"/>
    </w:pPr>
    <w:rPr>
      <w:sz w:val="28"/>
    </w:rPr>
  </w:style>
  <w:style w:type="paragraph" w:styleId="Heading3">
    <w:name w:val="heading 3"/>
    <w:basedOn w:val="Heading2"/>
    <w:next w:val="BodyText"/>
    <w:link w:val="Heading3Char"/>
    <w:qFormat/>
    <w:rsid w:val="00B55EF5"/>
    <w:pPr>
      <w:numPr>
        <w:ilvl w:val="2"/>
      </w:numPr>
      <w:outlineLvl w:val="2"/>
    </w:pPr>
    <w:rPr>
      <w:sz w:val="24"/>
    </w:rPr>
  </w:style>
  <w:style w:type="paragraph" w:styleId="Heading4">
    <w:name w:val="heading 4"/>
    <w:basedOn w:val="Heading3"/>
    <w:next w:val="BodyText"/>
    <w:link w:val="Heading4Char"/>
    <w:qFormat/>
    <w:rsid w:val="00B55EF5"/>
    <w:pPr>
      <w:numPr>
        <w:ilvl w:val="3"/>
      </w:numPr>
      <w:outlineLvl w:val="3"/>
    </w:pPr>
    <w:rPr>
      <w:sz w:val="22"/>
    </w:rPr>
  </w:style>
  <w:style w:type="paragraph" w:styleId="Heading5">
    <w:name w:val="heading 5"/>
    <w:basedOn w:val="Heading4"/>
    <w:next w:val="Normal"/>
    <w:link w:val="Heading5Char"/>
    <w:qFormat/>
    <w:rsid w:val="00B55EF5"/>
    <w:pPr>
      <w:numPr>
        <w:ilvl w:val="4"/>
      </w:numPr>
      <w:outlineLvl w:val="4"/>
    </w:pPr>
  </w:style>
  <w:style w:type="paragraph" w:styleId="Heading6">
    <w:name w:val="heading 6"/>
    <w:basedOn w:val="Normal"/>
    <w:next w:val="BodyText"/>
    <w:link w:val="Heading6Char"/>
    <w:qFormat/>
    <w:rsid w:val="00B55EF5"/>
    <w:pPr>
      <w:numPr>
        <w:ilvl w:val="5"/>
        <w:numId w:val="1"/>
      </w:numPr>
      <w:tabs>
        <w:tab w:val="clear" w:pos="360"/>
        <w:tab w:val="clear" w:pos="720"/>
      </w:tabs>
      <w:jc w:val="center"/>
      <w:outlineLvl w:val="5"/>
    </w:pPr>
    <w:rPr>
      <w:rFonts w:asciiTheme="majorHAnsi" w:hAnsiTheme="majorHAnsi"/>
      <w:b/>
      <w:color w:val="D77600" w:themeColor="text2"/>
      <w:sz w:val="32"/>
    </w:rPr>
  </w:style>
  <w:style w:type="paragraph" w:styleId="Heading7">
    <w:name w:val="heading 7"/>
    <w:basedOn w:val="Heading2"/>
    <w:next w:val="BodyText"/>
    <w:link w:val="Heading7Char"/>
    <w:qFormat/>
    <w:rsid w:val="00B55EF5"/>
    <w:pPr>
      <w:numPr>
        <w:ilvl w:val="6"/>
      </w:numPr>
      <w:outlineLvl w:val="6"/>
    </w:pPr>
  </w:style>
  <w:style w:type="paragraph" w:styleId="Heading8">
    <w:name w:val="heading 8"/>
    <w:basedOn w:val="Heading4"/>
    <w:next w:val="BodyText"/>
    <w:link w:val="Heading8Char"/>
    <w:qFormat/>
    <w:rsid w:val="00B55EF5"/>
    <w:pPr>
      <w:numPr>
        <w:ilvl w:val="7"/>
      </w:numPr>
      <w:outlineLvl w:val="7"/>
    </w:pPr>
    <w:rPr>
      <w:sz w:val="24"/>
    </w:rPr>
  </w:style>
  <w:style w:type="paragraph" w:styleId="Heading9">
    <w:name w:val="heading 9"/>
    <w:basedOn w:val="Heading4"/>
    <w:next w:val="BodyText"/>
    <w:link w:val="Heading9Char"/>
    <w:qFormat/>
    <w:rsid w:val="00B55EF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uiPriority w:val="99"/>
    <w:unhideWhenUsed/>
    <w:qFormat/>
    <w:rsid w:val="00B55EF5"/>
    <w:pPr>
      <w:ind w:left="-720" w:right="-720"/>
      <w:jc w:val="right"/>
    </w:pPr>
    <w:rPr>
      <w:rFonts w:asciiTheme="majorHAnsi" w:hAnsiTheme="majorHAnsi"/>
    </w:rPr>
  </w:style>
  <w:style w:type="character" w:customStyle="1" w:styleId="HeaderChar">
    <w:name w:val="Header Char"/>
    <w:basedOn w:val="DefaultParagraphFont"/>
    <w:link w:val="Header"/>
    <w:uiPriority w:val="99"/>
    <w:rsid w:val="00B55EF5"/>
    <w:rPr>
      <w:rFonts w:asciiTheme="majorHAnsi" w:hAnsiTheme="majorHAnsi"/>
      <w:sz w:val="22"/>
      <w:szCs w:val="22"/>
    </w:rPr>
  </w:style>
  <w:style w:type="paragraph" w:styleId="Footer">
    <w:name w:val="footer"/>
    <w:basedOn w:val="Header"/>
    <w:link w:val="FooterChar"/>
    <w:uiPriority w:val="99"/>
    <w:unhideWhenUsed/>
    <w:qFormat/>
    <w:rsid w:val="00085034"/>
    <w:pPr>
      <w:tabs>
        <w:tab w:val="right" w:pos="10080"/>
      </w:tabs>
      <w:jc w:val="center"/>
    </w:pPr>
    <w:rPr>
      <w:rFonts w:ascii="Arial" w:hAnsi="Arial"/>
    </w:rPr>
  </w:style>
  <w:style w:type="character" w:customStyle="1" w:styleId="FooterChar">
    <w:name w:val="Footer Char"/>
    <w:basedOn w:val="DefaultParagraphFont"/>
    <w:link w:val="Footer"/>
    <w:uiPriority w:val="99"/>
    <w:rsid w:val="00085034"/>
  </w:style>
  <w:style w:type="table" w:styleId="TableGrid">
    <w:name w:val="Table Grid"/>
    <w:basedOn w:val="TableNormal"/>
    <w:rsid w:val="00B55EF5"/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B55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B55EF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67"/>
    <w:rsid w:val="00B55EF5"/>
    <w:rPr>
      <w:color w:val="808080"/>
    </w:rPr>
  </w:style>
  <w:style w:type="paragraph" w:customStyle="1" w:styleId="Acronyms">
    <w:name w:val="Acronyms"/>
    <w:qFormat/>
    <w:rsid w:val="00B55EF5"/>
    <w:pPr>
      <w:spacing w:before="60" w:line="264" w:lineRule="auto"/>
      <w:ind w:left="2160" w:hanging="2160"/>
    </w:pPr>
    <w:rPr>
      <w:rFonts w:asciiTheme="minorHAnsi" w:hAnsiTheme="minorHAnsi"/>
    </w:rPr>
  </w:style>
  <w:style w:type="paragraph" w:customStyle="1" w:styleId="BackCovername">
    <w:name w:val="Back_Cover_name"/>
    <w:basedOn w:val="Normal"/>
    <w:qFormat/>
    <w:rsid w:val="00B55EF5"/>
    <w:rPr>
      <w:rFonts w:asciiTheme="majorHAnsi" w:hAnsiTheme="majorHAnsi"/>
      <w:b/>
      <w:noProof/>
      <w:color w:val="FFFFFF" w:themeColor="background1"/>
      <w:sz w:val="24"/>
      <w:szCs w:val="26"/>
    </w:rPr>
  </w:style>
  <w:style w:type="paragraph" w:customStyle="1" w:styleId="BackCoverOperated">
    <w:name w:val="Back_Cover_Operated"/>
    <w:basedOn w:val="Normal"/>
    <w:qFormat/>
    <w:rsid w:val="00B55EF5"/>
    <w:rPr>
      <w:rFonts w:asciiTheme="majorHAnsi" w:hAnsiTheme="majorHAnsi"/>
    </w:rPr>
  </w:style>
  <w:style w:type="paragraph" w:customStyle="1" w:styleId="BackCoverText">
    <w:name w:val="Back_Cover_Text"/>
    <w:basedOn w:val="Normal"/>
    <w:qFormat/>
    <w:rsid w:val="00B55EF5"/>
    <w:pPr>
      <w:spacing w:before="240" w:line="288" w:lineRule="auto"/>
    </w:pPr>
    <w:rPr>
      <w:rFonts w:asciiTheme="majorHAnsi" w:hAnsiTheme="majorHAnsi"/>
      <w:noProof/>
      <w:color w:val="FFFFFF" w:themeColor="background1"/>
    </w:rPr>
  </w:style>
  <w:style w:type="paragraph" w:customStyle="1" w:styleId="BackCoverweb">
    <w:name w:val="Back_Cover_web"/>
    <w:basedOn w:val="Normal"/>
    <w:qFormat/>
    <w:rsid w:val="00B55EF5"/>
    <w:pPr>
      <w:spacing w:before="240"/>
    </w:pPr>
    <w:rPr>
      <w:rFonts w:asciiTheme="majorHAnsi" w:hAnsiTheme="majorHAnsi"/>
      <w:b/>
      <w:i/>
      <w:noProof/>
      <w:color w:val="FFFFFF" w:themeColor="background1"/>
      <w:sz w:val="26"/>
      <w:szCs w:val="26"/>
    </w:rPr>
  </w:style>
  <w:style w:type="paragraph" w:styleId="BodyText">
    <w:name w:val="Body Text"/>
    <w:basedOn w:val="Normal"/>
    <w:link w:val="BodyTextChar"/>
    <w:qFormat/>
    <w:rsid w:val="00B55EF5"/>
    <w:pPr>
      <w:spacing w:before="240"/>
    </w:pPr>
  </w:style>
  <w:style w:type="character" w:customStyle="1" w:styleId="BodyTextChar">
    <w:name w:val="Body Text Char"/>
    <w:basedOn w:val="DefaultParagraphFont"/>
    <w:link w:val="BodyText"/>
    <w:rsid w:val="00B55EF5"/>
    <w:rPr>
      <w:rFonts w:asciiTheme="minorHAnsi" w:hAnsiTheme="minorHAnsi"/>
      <w:sz w:val="22"/>
      <w:szCs w:val="22"/>
    </w:rPr>
  </w:style>
  <w:style w:type="paragraph" w:styleId="Caption">
    <w:name w:val="caption"/>
    <w:basedOn w:val="Normal"/>
    <w:next w:val="Normal"/>
    <w:uiPriority w:val="1"/>
    <w:semiHidden/>
    <w:qFormat/>
    <w:rsid w:val="00B55EF5"/>
    <w:pPr>
      <w:tabs>
        <w:tab w:val="clear" w:pos="360"/>
        <w:tab w:val="clear" w:pos="720"/>
        <w:tab w:val="clear" w:pos="1080"/>
      </w:tabs>
      <w:jc w:val="center"/>
    </w:pPr>
    <w:rPr>
      <w:color w:val="D77600" w:themeColor="text2"/>
    </w:rPr>
  </w:style>
  <w:style w:type="paragraph" w:customStyle="1" w:styleId="Caption-Fig">
    <w:name w:val="Caption-Fig"/>
    <w:basedOn w:val="Caption"/>
    <w:next w:val="Normal"/>
    <w:qFormat/>
    <w:rsid w:val="00B55EF5"/>
    <w:pPr>
      <w:tabs>
        <w:tab w:val="left" w:pos="1152"/>
      </w:tabs>
      <w:spacing w:before="120" w:after="240"/>
      <w:ind w:left="1152" w:hanging="1152"/>
      <w:jc w:val="left"/>
    </w:pPr>
  </w:style>
  <w:style w:type="paragraph" w:customStyle="1" w:styleId="Caption-Tab">
    <w:name w:val="Caption-Tab"/>
    <w:basedOn w:val="Caption"/>
    <w:next w:val="Normal"/>
    <w:qFormat/>
    <w:rsid w:val="00B55EF5"/>
    <w:pPr>
      <w:keepNext/>
      <w:spacing w:before="480" w:after="120"/>
      <w:ind w:left="1152" w:hanging="1152"/>
      <w:jc w:val="left"/>
    </w:pPr>
  </w:style>
  <w:style w:type="paragraph" w:customStyle="1" w:styleId="CoverAuthorName">
    <w:name w:val="Cover_AuthorName"/>
    <w:basedOn w:val="Normal"/>
    <w:uiPriority w:val="99"/>
    <w:qFormat/>
    <w:rsid w:val="00B55EF5"/>
    <w:pPr>
      <w:tabs>
        <w:tab w:val="clear" w:pos="360"/>
        <w:tab w:val="clear" w:pos="720"/>
        <w:tab w:val="clear" w:pos="1080"/>
        <w:tab w:val="left" w:pos="2160"/>
        <w:tab w:val="left" w:pos="4680"/>
      </w:tabs>
      <w:spacing w:line="264" w:lineRule="auto"/>
    </w:pPr>
    <w:rPr>
      <w:rFonts w:asciiTheme="majorHAnsi" w:eastAsiaTheme="minorEastAsia" w:hAnsiTheme="majorHAnsi" w:cstheme="minorBidi"/>
      <w:color w:val="FFFFFF" w:themeColor="background1"/>
      <w:szCs w:val="24"/>
    </w:rPr>
  </w:style>
  <w:style w:type="paragraph" w:customStyle="1" w:styleId="CoverDate">
    <w:name w:val="Cover_Date"/>
    <w:basedOn w:val="Normal"/>
    <w:uiPriority w:val="99"/>
    <w:qFormat/>
    <w:rsid w:val="00B55EF5"/>
    <w:pPr>
      <w:tabs>
        <w:tab w:val="clear" w:pos="360"/>
        <w:tab w:val="clear" w:pos="720"/>
        <w:tab w:val="clear" w:pos="1080"/>
        <w:tab w:val="left" w:pos="2700"/>
      </w:tabs>
      <w:spacing w:after="520"/>
    </w:pPr>
    <w:rPr>
      <w:rFonts w:asciiTheme="majorHAnsi" w:eastAsiaTheme="minorEastAsia" w:hAnsiTheme="majorHAnsi" w:cstheme="minorBidi"/>
      <w:b/>
      <w:color w:val="FFFFFF" w:themeColor="background1"/>
      <w:sz w:val="36"/>
      <w:szCs w:val="24"/>
    </w:rPr>
  </w:style>
  <w:style w:type="paragraph" w:customStyle="1" w:styleId="CoverPNNLAuthornameBlack">
    <w:name w:val="Cover_PNNL_Authorname_Black"/>
    <w:basedOn w:val="CoverAuthorName"/>
    <w:qFormat/>
    <w:rsid w:val="00B55EF5"/>
    <w:rPr>
      <w:color w:val="auto"/>
    </w:rPr>
  </w:style>
  <w:style w:type="paragraph" w:customStyle="1" w:styleId="CoverPNNLDateBlack">
    <w:name w:val="Cover_PNNL_Date_Black"/>
    <w:basedOn w:val="CoverDate"/>
    <w:qFormat/>
    <w:rsid w:val="00B55EF5"/>
    <w:pPr>
      <w:tabs>
        <w:tab w:val="clear" w:pos="2700"/>
        <w:tab w:val="center" w:pos="5400"/>
      </w:tabs>
    </w:pPr>
    <w:rPr>
      <w:color w:val="auto"/>
    </w:rPr>
  </w:style>
  <w:style w:type="paragraph" w:customStyle="1" w:styleId="CoverPNNLNumber">
    <w:name w:val="Cover_PNNL_Number"/>
    <w:basedOn w:val="Normal"/>
    <w:qFormat/>
    <w:rsid w:val="00B55EF5"/>
    <w:pPr>
      <w:spacing w:before="6920" w:after="240"/>
    </w:pPr>
    <w:rPr>
      <w:rFonts w:asciiTheme="majorHAnsi" w:hAnsiTheme="majorHAnsi"/>
      <w:color w:val="FFFFFF" w:themeColor="background1"/>
      <w:sz w:val="18"/>
    </w:rPr>
  </w:style>
  <w:style w:type="paragraph" w:customStyle="1" w:styleId="CoverPNNLImage">
    <w:name w:val="Cover_PNNL_Image"/>
    <w:basedOn w:val="CoverPNNLNumber"/>
    <w:qFormat/>
    <w:rsid w:val="00B55EF5"/>
    <w:pPr>
      <w:spacing w:before="0"/>
      <w:ind w:left="-720"/>
    </w:pPr>
  </w:style>
  <w:style w:type="paragraph" w:customStyle="1" w:styleId="CoverPNNLNumberBlack">
    <w:name w:val="Cover_PNNL_Number_Black"/>
    <w:basedOn w:val="CoverPNNLNumber"/>
    <w:qFormat/>
    <w:rsid w:val="00B55EF5"/>
    <w:pPr>
      <w:spacing w:before="240"/>
    </w:pPr>
    <w:rPr>
      <w:color w:val="auto"/>
    </w:rPr>
  </w:style>
  <w:style w:type="paragraph" w:customStyle="1" w:styleId="CoverPreparedFor">
    <w:name w:val="Cover_Prepared_For"/>
    <w:basedOn w:val="CoverAuthorName"/>
    <w:qFormat/>
    <w:rsid w:val="00B55EF5"/>
    <w:rPr>
      <w:sz w:val="18"/>
    </w:rPr>
  </w:style>
  <w:style w:type="paragraph" w:customStyle="1" w:styleId="CoverPNNLPreparedForBlack">
    <w:name w:val="Cover_PNNL_Prepared_For_Black"/>
    <w:basedOn w:val="CoverPreparedFor"/>
    <w:qFormat/>
    <w:rsid w:val="00B55EF5"/>
    <w:pPr>
      <w:framePr w:hSpace="187" w:wrap="around" w:hAnchor="margin" w:yAlign="bottom"/>
      <w:spacing w:before="240"/>
      <w:suppressOverlap/>
    </w:pPr>
    <w:rPr>
      <w:color w:val="auto"/>
    </w:rPr>
  </w:style>
  <w:style w:type="paragraph" w:customStyle="1" w:styleId="CoverSubtitle">
    <w:name w:val="Cover_Subtitle"/>
    <w:basedOn w:val="Normal"/>
    <w:uiPriority w:val="99"/>
    <w:qFormat/>
    <w:rsid w:val="00B55EF5"/>
    <w:pPr>
      <w:tabs>
        <w:tab w:val="clear" w:pos="360"/>
        <w:tab w:val="clear" w:pos="720"/>
        <w:tab w:val="clear" w:pos="1080"/>
        <w:tab w:val="left" w:pos="2700"/>
      </w:tabs>
      <w:spacing w:after="240"/>
    </w:pPr>
    <w:rPr>
      <w:rFonts w:asciiTheme="majorHAnsi" w:eastAsiaTheme="minorEastAsia" w:hAnsiTheme="majorHAnsi" w:cstheme="minorBidi"/>
      <w:color w:val="FFFFFF" w:themeColor="background1"/>
      <w:sz w:val="46"/>
      <w:szCs w:val="24"/>
    </w:rPr>
  </w:style>
  <w:style w:type="paragraph" w:customStyle="1" w:styleId="CoverPNNLSubtitleBlack">
    <w:name w:val="Cover_PNNL_Subtitle_Black"/>
    <w:basedOn w:val="CoverSubtitle"/>
    <w:qFormat/>
    <w:rsid w:val="00B55EF5"/>
    <w:rPr>
      <w:color w:val="auto"/>
    </w:rPr>
  </w:style>
  <w:style w:type="paragraph" w:styleId="Title">
    <w:name w:val="Title"/>
    <w:aliases w:val="Cover_Title"/>
    <w:basedOn w:val="Normal"/>
    <w:next w:val="Normal"/>
    <w:link w:val="TitleChar"/>
    <w:uiPriority w:val="99"/>
    <w:unhideWhenUsed/>
    <w:qFormat/>
    <w:rsid w:val="00B55EF5"/>
    <w:pPr>
      <w:spacing w:before="240" w:after="240"/>
    </w:pPr>
    <w:rPr>
      <w:rFonts w:asciiTheme="majorHAnsi" w:hAnsiTheme="majorHAnsi" w:cs="Arial"/>
      <w:b/>
      <w:color w:val="FFFFFF" w:themeColor="background1"/>
      <w:sz w:val="70"/>
      <w:szCs w:val="70"/>
    </w:rPr>
  </w:style>
  <w:style w:type="character" w:customStyle="1" w:styleId="TitleChar">
    <w:name w:val="Title Char"/>
    <w:aliases w:val="Cover_Title Char"/>
    <w:basedOn w:val="DefaultParagraphFont"/>
    <w:link w:val="Title"/>
    <w:uiPriority w:val="99"/>
    <w:rsid w:val="00B55EF5"/>
    <w:rPr>
      <w:rFonts w:asciiTheme="majorHAnsi" w:hAnsiTheme="majorHAnsi" w:cs="Arial"/>
      <w:b/>
      <w:color w:val="FFFFFF" w:themeColor="background1"/>
      <w:sz w:val="70"/>
      <w:szCs w:val="70"/>
    </w:rPr>
  </w:style>
  <w:style w:type="paragraph" w:customStyle="1" w:styleId="CoverPNNLTitleCopper">
    <w:name w:val="Cover_PNNL_Title_Copper"/>
    <w:basedOn w:val="Title"/>
    <w:qFormat/>
    <w:rsid w:val="00B55EF5"/>
    <w:rPr>
      <w:color w:val="D77600" w:themeColor="text2"/>
    </w:rPr>
  </w:style>
  <w:style w:type="paragraph" w:customStyle="1" w:styleId="distr">
    <w:name w:val="distr"/>
    <w:basedOn w:val="Normal"/>
    <w:uiPriority w:val="99"/>
    <w:qFormat/>
    <w:rsid w:val="00B55EF5"/>
    <w:pPr>
      <w:tabs>
        <w:tab w:val="clear" w:pos="360"/>
        <w:tab w:val="clear" w:pos="1080"/>
        <w:tab w:val="left" w:pos="900"/>
        <w:tab w:val="right" w:pos="3960"/>
      </w:tabs>
      <w:ind w:left="720" w:hanging="360"/>
    </w:pPr>
  </w:style>
  <w:style w:type="paragraph" w:styleId="DocumentMap">
    <w:name w:val="Document Map"/>
    <w:basedOn w:val="Normal"/>
    <w:link w:val="DocumentMapChar"/>
    <w:semiHidden/>
    <w:unhideWhenUsed/>
    <w:rsid w:val="00B55EF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B55EF5"/>
    <w:rPr>
      <w:rFonts w:ascii="Tahoma" w:hAnsi="Tahoma" w:cs="Tahoma"/>
      <w:sz w:val="16"/>
      <w:szCs w:val="16"/>
    </w:rPr>
  </w:style>
  <w:style w:type="character" w:styleId="EndnoteReference">
    <w:name w:val="endnote reference"/>
    <w:basedOn w:val="DefaultParagraphFont"/>
    <w:uiPriority w:val="2"/>
    <w:unhideWhenUsed/>
    <w:rsid w:val="00B55EF5"/>
    <w:rPr>
      <w:rFonts w:ascii="Arial" w:hAnsi="Arial"/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B55EF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B55EF5"/>
    <w:rPr>
      <w:rFonts w:asciiTheme="minorHAnsi" w:hAnsiTheme="minorHAnsi"/>
    </w:rPr>
  </w:style>
  <w:style w:type="paragraph" w:customStyle="1" w:styleId="Equation">
    <w:name w:val="Equation"/>
    <w:basedOn w:val="BodyText"/>
    <w:uiPriority w:val="2"/>
    <w:qFormat/>
    <w:rsid w:val="00B55EF5"/>
    <w:pPr>
      <w:tabs>
        <w:tab w:val="clear" w:pos="360"/>
        <w:tab w:val="clear" w:pos="720"/>
        <w:tab w:val="clear" w:pos="1080"/>
      </w:tabs>
    </w:pPr>
  </w:style>
  <w:style w:type="paragraph" w:customStyle="1" w:styleId="Figure">
    <w:name w:val="Figure"/>
    <w:basedOn w:val="Normal"/>
    <w:next w:val="Caption-Fig"/>
    <w:qFormat/>
    <w:rsid w:val="00B55EF5"/>
    <w:pPr>
      <w:keepNext/>
      <w:spacing w:before="240"/>
      <w:ind w:left="-720" w:right="-720"/>
      <w:jc w:val="center"/>
    </w:pPr>
  </w:style>
  <w:style w:type="character" w:styleId="FollowedHyperlink">
    <w:name w:val="FollowedHyperlink"/>
    <w:basedOn w:val="DefaultParagraphFont"/>
    <w:semiHidden/>
    <w:unhideWhenUsed/>
    <w:rsid w:val="00B55EF5"/>
    <w:rPr>
      <w:color w:val="800080"/>
      <w:u w:val="single"/>
    </w:rPr>
  </w:style>
  <w:style w:type="character" w:styleId="FootnoteReference">
    <w:name w:val="footnote reference"/>
    <w:basedOn w:val="DefaultParagraphFont"/>
    <w:uiPriority w:val="2"/>
    <w:unhideWhenUsed/>
    <w:rsid w:val="00B55EF5"/>
    <w:rPr>
      <w:rFonts w:ascii="Arial" w:hAnsi="Arial"/>
      <w:sz w:val="22"/>
      <w:bdr w:val="none" w:sz="0" w:space="0" w:color="auto"/>
      <w:shd w:val="clear" w:color="auto" w:fill="auto"/>
      <w:vertAlign w:val="superscript"/>
    </w:rPr>
  </w:style>
  <w:style w:type="paragraph" w:styleId="FootnoteText">
    <w:name w:val="footnote text"/>
    <w:link w:val="FootnoteTextChar"/>
    <w:uiPriority w:val="2"/>
    <w:unhideWhenUsed/>
    <w:rsid w:val="00B55EF5"/>
  </w:style>
  <w:style w:type="character" w:customStyle="1" w:styleId="FootnoteTextChar">
    <w:name w:val="Footnote Text Char"/>
    <w:basedOn w:val="DefaultParagraphFont"/>
    <w:link w:val="FootnoteText"/>
    <w:uiPriority w:val="2"/>
    <w:rsid w:val="00B55EF5"/>
    <w:rPr>
      <w:rFonts w:ascii="Arial" w:hAnsi="Arial"/>
      <w:szCs w:val="22"/>
    </w:rPr>
  </w:style>
  <w:style w:type="paragraph" w:customStyle="1" w:styleId="HeaderCover">
    <w:name w:val="HeaderCover"/>
    <w:basedOn w:val="Header"/>
    <w:qFormat/>
    <w:rsid w:val="00B55EF5"/>
    <w:pPr>
      <w:tabs>
        <w:tab w:val="center" w:pos="7920"/>
      </w:tabs>
    </w:pPr>
  </w:style>
  <w:style w:type="character" w:customStyle="1" w:styleId="Heading1Char">
    <w:name w:val="Heading 1 Char"/>
    <w:basedOn w:val="DefaultParagraphFont"/>
    <w:link w:val="Heading1"/>
    <w:rsid w:val="00B55EF5"/>
    <w:rPr>
      <w:rFonts w:asciiTheme="majorHAnsi" w:hAnsiTheme="majorHAnsi"/>
      <w:b/>
      <w:color w:val="D77600" w:themeColor="text2"/>
      <w:kern w:val="28"/>
      <w:sz w:val="32"/>
    </w:rPr>
  </w:style>
  <w:style w:type="character" w:customStyle="1" w:styleId="Heading2Char">
    <w:name w:val="Heading 2 Char"/>
    <w:basedOn w:val="DefaultParagraphFont"/>
    <w:link w:val="Heading2"/>
    <w:rsid w:val="00B55EF5"/>
    <w:rPr>
      <w:rFonts w:asciiTheme="majorHAnsi" w:hAnsiTheme="majorHAnsi"/>
      <w:b/>
      <w:color w:val="D77600" w:themeColor="text2"/>
      <w:kern w:val="28"/>
      <w:sz w:val="28"/>
    </w:rPr>
  </w:style>
  <w:style w:type="character" w:customStyle="1" w:styleId="Heading3Char">
    <w:name w:val="Heading 3 Char"/>
    <w:basedOn w:val="DefaultParagraphFont"/>
    <w:link w:val="Heading3"/>
    <w:rsid w:val="00B55EF5"/>
    <w:rPr>
      <w:rFonts w:asciiTheme="majorHAnsi" w:hAnsiTheme="majorHAnsi"/>
      <w:b/>
      <w:color w:val="D77600" w:themeColor="text2"/>
      <w:kern w:val="28"/>
      <w:sz w:val="24"/>
    </w:rPr>
  </w:style>
  <w:style w:type="character" w:customStyle="1" w:styleId="Heading4Char">
    <w:name w:val="Heading 4 Char"/>
    <w:basedOn w:val="DefaultParagraphFont"/>
    <w:link w:val="Heading4"/>
    <w:rsid w:val="00B55EF5"/>
    <w:rPr>
      <w:rFonts w:asciiTheme="majorHAnsi" w:hAnsiTheme="majorHAnsi"/>
      <w:b/>
      <w:color w:val="D77600" w:themeColor="text2"/>
      <w:kern w:val="28"/>
    </w:rPr>
  </w:style>
  <w:style w:type="character" w:customStyle="1" w:styleId="Heading5Char">
    <w:name w:val="Heading 5 Char"/>
    <w:basedOn w:val="DefaultParagraphFont"/>
    <w:link w:val="Heading5"/>
    <w:rsid w:val="00B55EF5"/>
    <w:rPr>
      <w:rFonts w:asciiTheme="majorHAnsi" w:hAnsiTheme="majorHAnsi"/>
      <w:b/>
      <w:color w:val="D77600" w:themeColor="text2"/>
      <w:kern w:val="28"/>
    </w:rPr>
  </w:style>
  <w:style w:type="character" w:customStyle="1" w:styleId="Heading6Char">
    <w:name w:val="Heading 6 Char"/>
    <w:basedOn w:val="DefaultParagraphFont"/>
    <w:link w:val="Heading6"/>
    <w:rsid w:val="00B55EF5"/>
    <w:rPr>
      <w:rFonts w:asciiTheme="majorHAnsi" w:hAnsiTheme="majorHAnsi"/>
      <w:b/>
      <w:color w:val="D77600" w:themeColor="text2"/>
      <w:sz w:val="32"/>
    </w:rPr>
  </w:style>
  <w:style w:type="character" w:customStyle="1" w:styleId="Heading7Char">
    <w:name w:val="Heading 7 Char"/>
    <w:basedOn w:val="DefaultParagraphFont"/>
    <w:link w:val="Heading7"/>
    <w:rsid w:val="00B55EF5"/>
    <w:rPr>
      <w:rFonts w:asciiTheme="majorHAnsi" w:hAnsiTheme="majorHAnsi"/>
      <w:b/>
      <w:color w:val="D77600" w:themeColor="text2"/>
      <w:kern w:val="28"/>
      <w:sz w:val="28"/>
    </w:rPr>
  </w:style>
  <w:style w:type="character" w:customStyle="1" w:styleId="Heading8Char">
    <w:name w:val="Heading 8 Char"/>
    <w:basedOn w:val="DefaultParagraphFont"/>
    <w:link w:val="Heading8"/>
    <w:rsid w:val="00B55EF5"/>
    <w:rPr>
      <w:rFonts w:asciiTheme="majorHAnsi" w:hAnsiTheme="majorHAnsi"/>
      <w:b/>
      <w:color w:val="D77600" w:themeColor="text2"/>
      <w:kern w:val="28"/>
      <w:sz w:val="24"/>
    </w:rPr>
  </w:style>
  <w:style w:type="character" w:customStyle="1" w:styleId="Heading9Char">
    <w:name w:val="Heading 9 Char"/>
    <w:basedOn w:val="DefaultParagraphFont"/>
    <w:link w:val="Heading9"/>
    <w:rsid w:val="00B55EF5"/>
    <w:rPr>
      <w:rFonts w:asciiTheme="majorHAnsi" w:hAnsiTheme="majorHAnsi"/>
      <w:b/>
      <w:color w:val="D77600" w:themeColor="text2"/>
      <w:kern w:val="28"/>
    </w:rPr>
  </w:style>
  <w:style w:type="paragraph" w:customStyle="1" w:styleId="Heading-FrontTOC">
    <w:name w:val="Heading-Front (TOC)"/>
    <w:basedOn w:val="Heading1"/>
    <w:next w:val="BodyText"/>
    <w:qFormat/>
    <w:rsid w:val="00B55EF5"/>
    <w:pPr>
      <w:numPr>
        <w:numId w:val="0"/>
      </w:numPr>
      <w:spacing w:before="0" w:line="264" w:lineRule="auto"/>
    </w:pPr>
  </w:style>
  <w:style w:type="paragraph" w:customStyle="1" w:styleId="HeadingFrontNoTOC">
    <w:name w:val="Heading Front (No TOC)"/>
    <w:basedOn w:val="Heading-FrontTOC"/>
    <w:next w:val="BodyText"/>
    <w:qFormat/>
    <w:rsid w:val="00B55EF5"/>
  </w:style>
  <w:style w:type="character" w:styleId="Hyperlink">
    <w:name w:val="Hyperlink"/>
    <w:basedOn w:val="DefaultParagraphFont"/>
    <w:uiPriority w:val="99"/>
    <w:unhideWhenUsed/>
    <w:rsid w:val="00B55EF5"/>
    <w:rPr>
      <w:color w:val="0000FF"/>
      <w:u w:val="single"/>
    </w:rPr>
  </w:style>
  <w:style w:type="paragraph" w:styleId="List">
    <w:name w:val="List"/>
    <w:basedOn w:val="BodyText"/>
    <w:qFormat/>
    <w:rsid w:val="00B55EF5"/>
    <w:pPr>
      <w:numPr>
        <w:numId w:val="2"/>
      </w:numPr>
      <w:spacing w:before="120"/>
    </w:pPr>
  </w:style>
  <w:style w:type="paragraph" w:styleId="ListBullet">
    <w:name w:val="List Bullet"/>
    <w:basedOn w:val="List"/>
    <w:qFormat/>
    <w:rsid w:val="00B55EF5"/>
    <w:pPr>
      <w:numPr>
        <w:numId w:val="3"/>
      </w:numPr>
      <w:tabs>
        <w:tab w:val="clear" w:pos="1080"/>
      </w:tabs>
    </w:pPr>
  </w:style>
  <w:style w:type="paragraph" w:styleId="ListBullet2">
    <w:name w:val="List Bullet 2"/>
    <w:basedOn w:val="ListBullet"/>
    <w:qFormat/>
    <w:rsid w:val="00B55EF5"/>
    <w:pPr>
      <w:numPr>
        <w:numId w:val="4"/>
      </w:numPr>
    </w:pPr>
  </w:style>
  <w:style w:type="paragraph" w:styleId="ListBullet3">
    <w:name w:val="List Bullet 3"/>
    <w:basedOn w:val="ListBullet2"/>
    <w:qFormat/>
    <w:rsid w:val="00B55EF5"/>
    <w:pPr>
      <w:numPr>
        <w:numId w:val="5"/>
      </w:numPr>
    </w:pPr>
  </w:style>
  <w:style w:type="paragraph" w:customStyle="1" w:styleId="ListLetter">
    <w:name w:val="List Letter"/>
    <w:rsid w:val="00B55EF5"/>
    <w:pPr>
      <w:numPr>
        <w:numId w:val="6"/>
      </w:numPr>
      <w:spacing w:before="120"/>
    </w:pPr>
  </w:style>
  <w:style w:type="paragraph" w:styleId="ListNumber">
    <w:name w:val="List Number"/>
    <w:link w:val="ListNumberChar"/>
    <w:rsid w:val="00B55EF5"/>
    <w:pPr>
      <w:numPr>
        <w:numId w:val="7"/>
      </w:numPr>
      <w:spacing w:before="120"/>
    </w:pPr>
    <w:rPr>
      <w:rFonts w:asciiTheme="minorHAnsi" w:hAnsiTheme="minorHAnsi"/>
    </w:rPr>
  </w:style>
  <w:style w:type="character" w:customStyle="1" w:styleId="ListNumberChar">
    <w:name w:val="List Number Char"/>
    <w:basedOn w:val="DefaultParagraphFont"/>
    <w:link w:val="ListNumber"/>
    <w:rsid w:val="00B55EF5"/>
    <w:rPr>
      <w:rFonts w:asciiTheme="minorHAnsi" w:hAnsiTheme="minorHAnsi"/>
    </w:rPr>
  </w:style>
  <w:style w:type="paragraph" w:styleId="NormalWeb">
    <w:name w:val="Normal (Web)"/>
    <w:basedOn w:val="Normal"/>
    <w:semiHidden/>
    <w:unhideWhenUsed/>
    <w:rsid w:val="00B55EF5"/>
    <w:rPr>
      <w:szCs w:val="24"/>
    </w:rPr>
  </w:style>
  <w:style w:type="character" w:styleId="PageNumber">
    <w:name w:val="page number"/>
    <w:basedOn w:val="DefaultParagraphFont"/>
    <w:uiPriority w:val="2"/>
    <w:unhideWhenUsed/>
    <w:qFormat/>
    <w:rsid w:val="00B55EF5"/>
    <w:rPr>
      <w:b w:val="0"/>
      <w:noProof/>
      <w:color w:val="A63F1E" w:themeColor="accent1"/>
      <w:sz w:val="22"/>
    </w:rPr>
  </w:style>
  <w:style w:type="table" w:customStyle="1" w:styleId="PNNLSingleHeaderRowFootnote">
    <w:name w:val="PNNL_Single_Header_Row_Footnote"/>
    <w:basedOn w:val="TableNormal"/>
    <w:uiPriority w:val="99"/>
    <w:rsid w:val="00B55EF5"/>
    <w:rPr>
      <w:rFonts w:asciiTheme="minorHAnsi" w:hAnsiTheme="minorHAnsi"/>
    </w:rPr>
    <w:tblPr>
      <w:tblStyleRowBandSize w:val="1"/>
      <w:jc w:val="center"/>
      <w:tblBorders>
        <w:bottom w:val="single" w:sz="8" w:space="0" w:color="D77600" w:themeColor="text2"/>
      </w:tblBorders>
      <w:tblCellMar>
        <w:top w:w="29" w:type="dxa"/>
        <w:left w:w="58" w:type="dxa"/>
        <w:bottom w:w="29" w:type="dxa"/>
        <w:right w:w="58" w:type="dxa"/>
      </w:tblCellMar>
    </w:tblPr>
    <w:trPr>
      <w:jc w:val="center"/>
    </w:tr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Theme="minorHAnsi" w:hAnsiTheme="minorHAnsi"/>
        <w:b w:val="0"/>
        <w:sz w:val="20"/>
      </w:rPr>
      <w:tblPr/>
      <w:tcPr>
        <w:tcBorders>
          <w:top w:val="single" w:sz="8" w:space="0" w:color="D77600" w:themeColor="text2"/>
          <w:left w:val="nil"/>
          <w:bottom w:val="single" w:sz="8" w:space="0" w:color="D77600" w:themeColor="text2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  <w:tblPr/>
      <w:tcPr>
        <w:tcBorders>
          <w:top w:val="single" w:sz="8" w:space="0" w:color="D77600" w:themeColor="text2"/>
          <w:left w:val="nil"/>
          <w:bottom w:val="single" w:sz="8" w:space="0" w:color="D77600" w:themeColor="text2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</w:tblStylePr>
  </w:style>
  <w:style w:type="table" w:customStyle="1" w:styleId="PNNLSolidHeaderRow">
    <w:name w:val="PNNL_Solid_Header_Row"/>
    <w:basedOn w:val="PNNLSingleHeaderRowFootnote"/>
    <w:uiPriority w:val="99"/>
    <w:rsid w:val="00B55EF5"/>
    <w:rPr>
      <w:color w:val="000000"/>
    </w:rPr>
    <w:tblPr>
      <w:tblStyleColBandSize w:val="1"/>
      <w:tblBorders>
        <w:bottom w:val="single" w:sz="4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center"/>
        <w:outlineLvl w:val="9"/>
      </w:pPr>
      <w:rPr>
        <w:rFonts w:asciiTheme="minorHAnsi" w:hAnsiTheme="minorHAnsi"/>
        <w:b/>
        <w:i w:val="0"/>
        <w:color w:val="auto"/>
        <w:sz w:val="20"/>
      </w:rPr>
      <w:tblPr/>
      <w:tcPr>
        <w:tcBorders>
          <w:top w:val="single" w:sz="8" w:space="0" w:color="D77600" w:themeColor="text2"/>
          <w:left w:val="nil"/>
          <w:bottom w:val="single" w:sz="8" w:space="0" w:color="D77600" w:themeColor="text2"/>
          <w:right w:val="nil"/>
          <w:insideH w:val="nil"/>
          <w:insideV w:val="nil"/>
          <w:tl2br w:val="nil"/>
          <w:tr2bl w:val="nil"/>
        </w:tcBorders>
        <w:shd w:val="clear" w:color="auto" w:fill="D77600" w:themeFill="text2"/>
        <w:vAlign w:val="bottom"/>
      </w:tcPr>
    </w:tblStylePr>
    <w:tblStylePr w:type="lastRow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  <w:tblPr/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  <w:tblPr/>
      <w:tcPr>
        <w:shd w:val="clear" w:color="auto" w:fill="D9D9D9" w:themeFill="background1" w:themeFillShade="D9"/>
      </w:tcPr>
    </w:tblStylePr>
    <w:tblStylePr w:type="band2Horz">
      <w:pPr>
        <w:wordWrap/>
        <w:spacing w:beforeLines="0" w:before="0" w:beforeAutospacing="0" w:afterLines="0" w:after="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Theme="minorHAnsi" w:hAnsiTheme="minorHAnsi"/>
        <w:sz w:val="20"/>
      </w:rPr>
    </w:tblStylePr>
  </w:style>
  <w:style w:type="paragraph" w:customStyle="1" w:styleId="TableCaption">
    <w:name w:val="Table Caption"/>
    <w:basedOn w:val="Normal"/>
    <w:semiHidden/>
    <w:unhideWhenUsed/>
    <w:rsid w:val="00B55EF5"/>
    <w:pPr>
      <w:keepNext/>
      <w:spacing w:after="180"/>
    </w:pPr>
    <w:rPr>
      <w:b/>
      <w:bCs/>
    </w:rPr>
  </w:style>
  <w:style w:type="paragraph" w:styleId="TableofAuthorities">
    <w:name w:val="table of authorities"/>
    <w:basedOn w:val="Normal"/>
    <w:next w:val="Normal"/>
    <w:semiHidden/>
    <w:unhideWhenUsed/>
    <w:rsid w:val="00B55EF5"/>
    <w:pPr>
      <w:tabs>
        <w:tab w:val="clear" w:pos="360"/>
        <w:tab w:val="clear" w:pos="720"/>
        <w:tab w:val="clear" w:pos="1080"/>
      </w:tabs>
      <w:ind w:left="220" w:hanging="220"/>
    </w:pPr>
  </w:style>
  <w:style w:type="paragraph" w:styleId="TableofFigures">
    <w:name w:val="table of figures"/>
    <w:basedOn w:val="Normal"/>
    <w:next w:val="Normal"/>
    <w:autoRedefine/>
    <w:uiPriority w:val="99"/>
    <w:unhideWhenUsed/>
    <w:qFormat/>
    <w:rsid w:val="00B55EF5"/>
    <w:pPr>
      <w:tabs>
        <w:tab w:val="clear" w:pos="360"/>
        <w:tab w:val="clear" w:pos="720"/>
        <w:tab w:val="clear" w:pos="1080"/>
        <w:tab w:val="right" w:leader="dot" w:pos="9360"/>
      </w:tabs>
      <w:spacing w:before="80"/>
      <w:ind w:left="1440" w:right="720" w:hanging="1440"/>
    </w:pPr>
    <w:rPr>
      <w:noProof/>
    </w:rPr>
  </w:style>
  <w:style w:type="paragraph" w:customStyle="1" w:styleId="TableText">
    <w:name w:val="TableText"/>
    <w:basedOn w:val="BodyText"/>
    <w:qFormat/>
    <w:rsid w:val="00B55EF5"/>
    <w:pPr>
      <w:spacing w:before="0"/>
    </w:pPr>
    <w:rPr>
      <w:sz w:val="20"/>
      <w:szCs w:val="20"/>
    </w:rPr>
  </w:style>
  <w:style w:type="paragraph" w:customStyle="1" w:styleId="TableTextDecimal">
    <w:name w:val="TableText_Decimal"/>
    <w:basedOn w:val="TableText"/>
    <w:qFormat/>
    <w:rsid w:val="00B55EF5"/>
    <w:pPr>
      <w:tabs>
        <w:tab w:val="clear" w:pos="360"/>
        <w:tab w:val="clear" w:pos="720"/>
        <w:tab w:val="clear" w:pos="1080"/>
        <w:tab w:val="decimal" w:pos="456"/>
      </w:tabs>
    </w:pPr>
  </w:style>
  <w:style w:type="paragraph" w:customStyle="1" w:styleId="TableTextFootnote">
    <w:name w:val="TableText_Footnote"/>
    <w:basedOn w:val="TableText"/>
    <w:qFormat/>
    <w:rsid w:val="00B55EF5"/>
    <w:pPr>
      <w:ind w:left="400" w:hanging="400"/>
    </w:pPr>
  </w:style>
  <w:style w:type="paragraph" w:customStyle="1" w:styleId="TextBoxHeader">
    <w:name w:val="Text Box Header"/>
    <w:basedOn w:val="Normal"/>
    <w:qFormat/>
    <w:rsid w:val="00B55EF5"/>
    <w:rPr>
      <w:rFonts w:asciiTheme="majorHAnsi" w:hAnsiTheme="majorHAnsi"/>
      <w:b/>
      <w:color w:val="D77600" w:themeColor="text2"/>
      <w:sz w:val="28"/>
    </w:rPr>
  </w:style>
  <w:style w:type="paragraph" w:customStyle="1" w:styleId="Title-PageText">
    <w:name w:val="Title-Page_Text"/>
    <w:basedOn w:val="Normal"/>
    <w:uiPriority w:val="99"/>
    <w:qFormat/>
    <w:rsid w:val="00B55EF5"/>
    <w:pPr>
      <w:tabs>
        <w:tab w:val="clear" w:pos="360"/>
        <w:tab w:val="clear" w:pos="720"/>
        <w:tab w:val="clear" w:pos="1080"/>
        <w:tab w:val="left" w:pos="2880"/>
      </w:tabs>
    </w:pPr>
    <w:rPr>
      <w:rFonts w:asciiTheme="majorHAnsi" w:hAnsiTheme="majorHAnsi"/>
      <w:sz w:val="24"/>
      <w:szCs w:val="24"/>
    </w:rPr>
  </w:style>
  <w:style w:type="paragraph" w:customStyle="1" w:styleId="TitlePageSubtitle">
    <w:name w:val="Title_Page_Subtitle"/>
    <w:basedOn w:val="Title-PageText"/>
    <w:uiPriority w:val="99"/>
    <w:qFormat/>
    <w:rsid w:val="00B55EF5"/>
    <w:pPr>
      <w:spacing w:before="240"/>
    </w:pPr>
    <w:rPr>
      <w:sz w:val="28"/>
    </w:rPr>
  </w:style>
  <w:style w:type="paragraph" w:customStyle="1" w:styleId="TitlePageTitle">
    <w:name w:val="Title_Page_Title"/>
    <w:basedOn w:val="Normal"/>
    <w:uiPriority w:val="99"/>
    <w:qFormat/>
    <w:rsid w:val="00B55EF5"/>
    <w:rPr>
      <w:rFonts w:asciiTheme="majorHAnsi" w:hAnsiTheme="majorHAnsi" w:cs="Arial"/>
      <w:b/>
      <w:w w:val="104"/>
      <w:sz w:val="40"/>
      <w:szCs w:val="40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55EF5"/>
    <w:pPr>
      <w:keepLines/>
      <w:tabs>
        <w:tab w:val="clear" w:pos="360"/>
        <w:tab w:val="clear" w:pos="1080"/>
        <w:tab w:val="right" w:leader="dot" w:pos="9360"/>
      </w:tabs>
      <w:spacing w:before="80"/>
      <w:ind w:left="720" w:right="720" w:hanging="720"/>
    </w:pPr>
    <w:rPr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B55EF5"/>
    <w:pPr>
      <w:tabs>
        <w:tab w:val="clear" w:pos="360"/>
        <w:tab w:val="clear" w:pos="720"/>
        <w:tab w:val="clear" w:pos="1080"/>
        <w:tab w:val="left" w:pos="1440"/>
        <w:tab w:val="right" w:leader="dot" w:pos="9360"/>
      </w:tabs>
      <w:spacing w:before="80"/>
      <w:ind w:left="1440" w:right="720" w:hanging="72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B55EF5"/>
    <w:pPr>
      <w:tabs>
        <w:tab w:val="clear" w:pos="360"/>
        <w:tab w:val="clear" w:pos="720"/>
        <w:tab w:val="clear" w:pos="1080"/>
        <w:tab w:val="left" w:pos="1526"/>
        <w:tab w:val="right" w:leader="dot" w:pos="9360"/>
      </w:tabs>
      <w:spacing w:before="80"/>
      <w:ind w:left="1527" w:right="720" w:hanging="605"/>
    </w:pPr>
    <w:rPr>
      <w:noProof/>
    </w:rPr>
  </w:style>
  <w:style w:type="paragraph" w:styleId="TOC4">
    <w:name w:val="toc 4"/>
    <w:basedOn w:val="TOC1"/>
    <w:next w:val="Normal"/>
    <w:autoRedefine/>
    <w:uiPriority w:val="39"/>
    <w:qFormat/>
    <w:rsid w:val="00B55EF5"/>
    <w:pPr>
      <w:tabs>
        <w:tab w:val="left" w:pos="2344"/>
      </w:tabs>
      <w:ind w:left="2333" w:hanging="821"/>
    </w:pPr>
  </w:style>
  <w:style w:type="paragraph" w:styleId="TOC5">
    <w:name w:val="toc 5"/>
    <w:basedOn w:val="Normal"/>
    <w:next w:val="Normal"/>
    <w:autoRedefine/>
    <w:uiPriority w:val="99"/>
    <w:semiHidden/>
    <w:qFormat/>
    <w:rsid w:val="00B55EF5"/>
    <w:pPr>
      <w:tabs>
        <w:tab w:val="clear" w:pos="360"/>
        <w:tab w:val="clear" w:pos="720"/>
        <w:tab w:val="clear" w:pos="1080"/>
      </w:tabs>
      <w:ind w:left="880"/>
    </w:pPr>
  </w:style>
  <w:style w:type="paragraph" w:styleId="TOC6">
    <w:name w:val="toc 6"/>
    <w:basedOn w:val="Normal"/>
    <w:next w:val="Normal"/>
    <w:autoRedefine/>
    <w:uiPriority w:val="99"/>
    <w:semiHidden/>
    <w:qFormat/>
    <w:rsid w:val="00B55EF5"/>
    <w:pPr>
      <w:tabs>
        <w:tab w:val="clear" w:pos="360"/>
        <w:tab w:val="clear" w:pos="720"/>
        <w:tab w:val="clear" w:pos="1080"/>
        <w:tab w:val="right" w:leader="dot" w:pos="9360"/>
      </w:tabs>
    </w:pPr>
  </w:style>
  <w:style w:type="paragraph" w:styleId="TOC9">
    <w:name w:val="toc 9"/>
    <w:basedOn w:val="TOC1"/>
    <w:next w:val="Normal"/>
    <w:autoRedefine/>
    <w:uiPriority w:val="39"/>
    <w:unhideWhenUsed/>
    <w:qFormat/>
    <w:rsid w:val="00B55EF5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5EF5"/>
    <w:pPr>
      <w:keepLines/>
      <w:numPr>
        <w:numId w:val="0"/>
      </w:numPr>
      <w:spacing w:before="480" w:after="0" w:line="276" w:lineRule="auto"/>
      <w:outlineLvl w:val="9"/>
    </w:pPr>
    <w:rPr>
      <w:rFonts w:ascii="Cambria" w:hAnsi="Cambria"/>
      <w:bCs/>
      <w:color w:val="365F91"/>
      <w:kern w:val="0"/>
      <w:sz w:val="28"/>
      <w:szCs w:val="28"/>
    </w:rPr>
  </w:style>
  <w:style w:type="paragraph" w:customStyle="1" w:styleId="wherestatement">
    <w:name w:val="where statement"/>
    <w:basedOn w:val="Normal"/>
    <w:qFormat/>
    <w:rsid w:val="00B55EF5"/>
    <w:pPr>
      <w:tabs>
        <w:tab w:val="clear" w:pos="360"/>
        <w:tab w:val="clear" w:pos="720"/>
        <w:tab w:val="clear" w:pos="1080"/>
        <w:tab w:val="right" w:pos="1530"/>
        <w:tab w:val="left" w:pos="1710"/>
        <w:tab w:val="left" w:pos="2070"/>
      </w:tabs>
      <w:ind w:left="2074" w:hanging="2074"/>
    </w:pPr>
  </w:style>
  <w:style w:type="paragraph" w:customStyle="1" w:styleId="WhiteCoverPNNLAuthors">
    <w:name w:val="White_Cover_PNNL_Authors"/>
    <w:basedOn w:val="CoverPNNLAuthornameBlack"/>
    <w:qFormat/>
    <w:rsid w:val="00B55EF5"/>
  </w:style>
  <w:style w:type="paragraph" w:customStyle="1" w:styleId="WhiteCoverPNNLDate">
    <w:name w:val="White_Cover_PNNL_Date"/>
    <w:basedOn w:val="CoverPNNLDateBlack"/>
    <w:qFormat/>
    <w:rsid w:val="00B55EF5"/>
  </w:style>
  <w:style w:type="paragraph" w:customStyle="1" w:styleId="WhiteCoverPNNLNumber">
    <w:name w:val="White_Cover_PNNL_Number"/>
    <w:basedOn w:val="CoverPNNLNumberBlack"/>
    <w:qFormat/>
    <w:rsid w:val="00B55EF5"/>
  </w:style>
  <w:style w:type="paragraph" w:customStyle="1" w:styleId="WhiteCoverPNNLPreparedFor">
    <w:name w:val="White_Cover_PNNL_Prepared_For"/>
    <w:basedOn w:val="CoverPreparedFor"/>
    <w:qFormat/>
    <w:rsid w:val="00B55EF5"/>
    <w:pPr>
      <w:framePr w:hSpace="187" w:wrap="around" w:hAnchor="margin" w:yAlign="bottom"/>
      <w:spacing w:before="240"/>
      <w:suppressOverlap/>
    </w:pPr>
    <w:rPr>
      <w:color w:val="auto"/>
    </w:rPr>
  </w:style>
  <w:style w:type="paragraph" w:customStyle="1" w:styleId="WhiteCoverPNNLSubtitle">
    <w:name w:val="White_Cover_PNNL_Subtitle"/>
    <w:basedOn w:val="CoverPNNLSubtitleBlack"/>
    <w:qFormat/>
    <w:rsid w:val="00B55EF5"/>
  </w:style>
  <w:style w:type="paragraph" w:customStyle="1" w:styleId="WhiteCoverPNNLTitle">
    <w:name w:val="White_Cover_PNNL_Title"/>
    <w:basedOn w:val="CoverPNNLTitleCopper"/>
    <w:qFormat/>
    <w:rsid w:val="00B55EF5"/>
  </w:style>
  <w:style w:type="character" w:styleId="CommentReference">
    <w:name w:val="annotation reference"/>
    <w:basedOn w:val="DefaultParagraphFont"/>
    <w:uiPriority w:val="99"/>
    <w:semiHidden/>
    <w:unhideWhenUsed/>
    <w:rsid w:val="004E44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44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444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444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4440"/>
    <w:rPr>
      <w:b/>
      <w:bCs/>
      <w:sz w:val="20"/>
      <w:szCs w:val="20"/>
    </w:rPr>
  </w:style>
  <w:style w:type="paragraph" w:styleId="Revision">
    <w:name w:val="Revision"/>
    <w:hidden/>
    <w:uiPriority w:val="71"/>
    <w:rsid w:val="004E4440"/>
  </w:style>
  <w:style w:type="paragraph" w:styleId="ListParagraph">
    <w:name w:val="List Paragraph"/>
    <w:basedOn w:val="Normal"/>
    <w:uiPriority w:val="72"/>
    <w:rsid w:val="00BF1A3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9462E"/>
    <w:rPr>
      <w:color w:val="605E5C"/>
      <w:shd w:val="clear" w:color="auto" w:fill="E1DFDD"/>
    </w:rPr>
  </w:style>
  <w:style w:type="paragraph" w:customStyle="1" w:styleId="Default">
    <w:name w:val="Default"/>
    <w:rsid w:val="004305C5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5B21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66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4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0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8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73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56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33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7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3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6969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646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7583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715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188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007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2718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55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98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9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05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7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57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8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9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8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79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6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50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46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94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91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3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80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4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PNNL\Office\Templates\PNNL_Agenda_Template.dotx" TargetMode="External"/></Relationships>
</file>

<file path=word/theme/theme1.xml><?xml version="1.0" encoding="utf-8"?>
<a:theme xmlns:a="http://schemas.openxmlformats.org/drawingml/2006/main" name="Office Theme">
  <a:themeElements>
    <a:clrScheme name="PNNL">
      <a:dk1>
        <a:srgbClr val="616265"/>
      </a:dk1>
      <a:lt1>
        <a:srgbClr val="FFFFFF"/>
      </a:lt1>
      <a:dk2>
        <a:srgbClr val="D77600"/>
      </a:dk2>
      <a:lt2>
        <a:srgbClr val="B3B3B3"/>
      </a:lt2>
      <a:accent1>
        <a:srgbClr val="A63F1E"/>
      </a:accent1>
      <a:accent2>
        <a:srgbClr val="191C1F"/>
      </a:accent2>
      <a:accent3>
        <a:srgbClr val="F4AA00"/>
      </a:accent3>
      <a:accent4>
        <a:srgbClr val="007836"/>
      </a:accent4>
      <a:accent5>
        <a:srgbClr val="C10435"/>
      </a:accent5>
      <a:accent6>
        <a:srgbClr val="00338E"/>
      </a:accent6>
      <a:hlink>
        <a:srgbClr val="003698"/>
      </a:hlink>
      <a:folHlink>
        <a:srgbClr val="8A0752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B2319F22981439CD1C504242E5291" ma:contentTypeVersion="0" ma:contentTypeDescription="Create a new document." ma:contentTypeScope="" ma:versionID="ca15a23effbd38b82da5e151548f96e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D1D8F2-1930-464B-B1BF-5FCEE633D2E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13E1E99-9BA2-4A18-B2EA-5CF27448190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E97459C-B449-491A-BC61-91D7CBA9957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F5EBE36-AFFD-4D0B-AEC5-A3A4C3D5D989}"/>
</file>

<file path=docProps/app.xml><?xml version="1.0" encoding="utf-8"?>
<Properties xmlns="http://schemas.openxmlformats.org/officeDocument/2006/extended-properties" xmlns:vt="http://schemas.openxmlformats.org/officeDocument/2006/docPropsVTypes">
  <Template>PNNL_Agenda_Template</Template>
  <TotalTime>1</TotalTime>
  <Pages>4</Pages>
  <Words>1151</Words>
  <Characters>6564</Characters>
  <Application>Microsoft Office Word</Application>
  <DocSecurity>0</DocSecurity>
  <Lines>54</Lines>
  <Paragraphs>15</Paragraphs>
  <ScaleCrop>false</ScaleCrop>
  <Company>PNNL</Company>
  <LinksUpToDate>false</LinksUpToDate>
  <CharactersWithSpaces>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DeGraaf</dc:creator>
  <cp:keywords/>
  <dc:description/>
  <cp:lastModifiedBy>Cassel, Carina</cp:lastModifiedBy>
  <cp:revision>2</cp:revision>
  <cp:lastPrinted>2019-05-20T20:04:00Z</cp:lastPrinted>
  <dcterms:created xsi:type="dcterms:W3CDTF">2025-08-22T20:08:00Z</dcterms:created>
  <dcterms:modified xsi:type="dcterms:W3CDTF">2025-08-22T20:08:00Z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0x010100D08B2319F22981439CD1C504242E5291</vt:lpwstr>
  </property>
  <property fmtid="{D5CDD505-2E9C-101B-9397-08002B2CF9AE}" pid="3" name="_NewReviewCycle">
    <vt:lpwstr/>
  </property>
</Properties>
</file>